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12FA" w14:textId="77777777" w:rsidR="00504270" w:rsidRPr="00504270" w:rsidRDefault="00504270" w:rsidP="00504270">
      <w:pPr>
        <w:spacing w:after="0" w:line="240" w:lineRule="auto"/>
        <w:ind w:left="-284" w:right="-285"/>
        <w:jc w:val="center"/>
        <w:rPr>
          <w:rFonts w:ascii="Arial" w:eastAsia="Times New Roman" w:hAnsi="Arial" w:cs="Times New Roman"/>
          <w:sz w:val="20"/>
          <w:szCs w:val="20"/>
          <w:lang w:eastAsia="ru-RU"/>
        </w:rPr>
      </w:pPr>
      <w:r w:rsidRPr="00504270">
        <w:rPr>
          <w:rFonts w:ascii="Times New Roman" w:eastAsia="Times New Roman" w:hAnsi="Times New Roman" w:cs="Times New Roman"/>
          <w:noProof/>
          <w:sz w:val="20"/>
          <w:szCs w:val="20"/>
          <w:lang w:eastAsia="ru-RU"/>
        </w:rPr>
        <w:drawing>
          <wp:anchor distT="0" distB="0" distL="114300" distR="114300" simplePos="0" relativeHeight="251658240" behindDoc="1" locked="0" layoutInCell="1" allowOverlap="1" wp14:anchorId="21B50FE3" wp14:editId="4C514534">
            <wp:simplePos x="0" y="0"/>
            <wp:positionH relativeFrom="column">
              <wp:posOffset>2842895</wp:posOffset>
            </wp:positionH>
            <wp:positionV relativeFrom="paragraph">
              <wp:posOffset>-8255</wp:posOffset>
            </wp:positionV>
            <wp:extent cx="371475" cy="504825"/>
            <wp:effectExtent l="0" t="0" r="9525" b="9525"/>
            <wp:wrapTopAndBottom/>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AD0212" w14:textId="77777777" w:rsidR="00D67C52" w:rsidRPr="00D67C52" w:rsidRDefault="00504270" w:rsidP="00504270">
      <w:pPr>
        <w:spacing w:after="0" w:line="240" w:lineRule="auto"/>
        <w:ind w:right="-285"/>
        <w:jc w:val="center"/>
        <w:rPr>
          <w:rFonts w:ascii="Times New Roman" w:eastAsia="Times New Roman" w:hAnsi="Times New Roman" w:cs="Times New Roman"/>
          <w:b/>
          <w:sz w:val="36"/>
          <w:szCs w:val="20"/>
          <w:lang w:eastAsia="ru-RU"/>
        </w:rPr>
      </w:pPr>
      <w:r w:rsidRPr="00D67C52">
        <w:rPr>
          <w:rFonts w:ascii="Times New Roman" w:eastAsia="Times New Roman" w:hAnsi="Times New Roman" w:cs="Times New Roman"/>
          <w:b/>
          <w:sz w:val="36"/>
          <w:szCs w:val="20"/>
          <w:lang w:eastAsia="ru-RU"/>
        </w:rPr>
        <w:t>АДМИНИСТРАЦИЯ МИХА</w:t>
      </w:r>
      <w:r w:rsidR="00D67C52" w:rsidRPr="00D67C52">
        <w:rPr>
          <w:rFonts w:ascii="Times New Roman" w:eastAsia="Times New Roman" w:hAnsi="Times New Roman" w:cs="Times New Roman"/>
          <w:b/>
          <w:sz w:val="36"/>
          <w:szCs w:val="20"/>
          <w:lang w:eastAsia="ru-RU"/>
        </w:rPr>
        <w:t xml:space="preserve">ЙЛОВСКОГО </w:t>
      </w:r>
    </w:p>
    <w:p w14:paraId="5B35531D" w14:textId="77777777" w:rsidR="00504270" w:rsidRPr="00D67C52" w:rsidRDefault="00D67C52" w:rsidP="00504270">
      <w:pPr>
        <w:spacing w:after="0" w:line="240" w:lineRule="auto"/>
        <w:ind w:right="-285"/>
        <w:jc w:val="center"/>
        <w:rPr>
          <w:rFonts w:ascii="Times New Roman" w:eastAsia="Times New Roman" w:hAnsi="Times New Roman" w:cs="Times New Roman"/>
          <w:b/>
          <w:spacing w:val="80"/>
          <w:sz w:val="18"/>
          <w:szCs w:val="20"/>
          <w:lang w:eastAsia="ru-RU"/>
        </w:rPr>
      </w:pPr>
      <w:r w:rsidRPr="00D67C52">
        <w:rPr>
          <w:rFonts w:ascii="Times New Roman" w:eastAsia="Times New Roman" w:hAnsi="Times New Roman" w:cs="Times New Roman"/>
          <w:b/>
          <w:sz w:val="36"/>
          <w:szCs w:val="20"/>
          <w:lang w:eastAsia="ru-RU"/>
        </w:rPr>
        <w:t>МУНИЦИПАЛЬНОГО РАЙОНА</w:t>
      </w:r>
    </w:p>
    <w:p w14:paraId="27C27300" w14:textId="77777777" w:rsidR="00504270" w:rsidRPr="00504270" w:rsidRDefault="00504270" w:rsidP="00504270">
      <w:pPr>
        <w:spacing w:after="0" w:line="240" w:lineRule="auto"/>
        <w:ind w:right="-285"/>
        <w:jc w:val="center"/>
        <w:rPr>
          <w:rFonts w:ascii="Times New Roman" w:eastAsia="Times New Roman" w:hAnsi="Times New Roman" w:cs="Times New Roman"/>
          <w:spacing w:val="80"/>
          <w:sz w:val="30"/>
          <w:szCs w:val="30"/>
          <w:lang w:eastAsia="ru-RU"/>
        </w:rPr>
      </w:pPr>
    </w:p>
    <w:p w14:paraId="69C29D51" w14:textId="77777777" w:rsidR="00504270" w:rsidRPr="00504270" w:rsidRDefault="00504270" w:rsidP="00504270">
      <w:pPr>
        <w:spacing w:after="0" w:line="240" w:lineRule="auto"/>
        <w:ind w:right="-285"/>
        <w:jc w:val="center"/>
        <w:rPr>
          <w:rFonts w:ascii="Times New Roman" w:eastAsia="Times New Roman" w:hAnsi="Times New Roman" w:cs="Times New Roman"/>
          <w:spacing w:val="70"/>
          <w:sz w:val="30"/>
          <w:szCs w:val="30"/>
          <w:lang w:eastAsia="ru-RU"/>
        </w:rPr>
      </w:pPr>
      <w:r w:rsidRPr="00D67C52">
        <w:rPr>
          <w:rFonts w:ascii="Times New Roman" w:eastAsia="Times New Roman" w:hAnsi="Times New Roman" w:cs="Times New Roman"/>
          <w:spacing w:val="70"/>
          <w:sz w:val="32"/>
          <w:szCs w:val="30"/>
          <w:lang w:eastAsia="ru-RU"/>
        </w:rPr>
        <w:t>ПОСТАНОВЛЕНИЕ</w:t>
      </w:r>
      <w:r w:rsidRPr="00D67C52">
        <w:rPr>
          <w:rFonts w:ascii="Times New Roman" w:eastAsia="Times New Roman" w:hAnsi="Times New Roman" w:cs="Times New Roman"/>
          <w:sz w:val="32"/>
          <w:szCs w:val="30"/>
          <w:lang w:eastAsia="ru-RU"/>
        </w:rPr>
        <w:t xml:space="preserve"> </w:t>
      </w:r>
      <w:r w:rsidRPr="00504270">
        <w:rPr>
          <w:rFonts w:ascii="Times New Roman" w:eastAsia="Times New Roman" w:hAnsi="Times New Roman" w:cs="Times New Roman"/>
          <w:sz w:val="30"/>
          <w:szCs w:val="30"/>
          <w:lang w:eastAsia="ru-RU"/>
        </w:rPr>
        <w:br/>
      </w:r>
    </w:p>
    <w:p w14:paraId="6A1A0FDA" w14:textId="3A365DC7" w:rsidR="00504270" w:rsidRPr="006574B8" w:rsidRDefault="00A52142" w:rsidP="00A156F7">
      <w:pPr>
        <w:spacing w:after="0" w:line="240" w:lineRule="auto"/>
        <w:ind w:right="-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r w:rsidR="002164F1">
        <w:rPr>
          <w:rFonts w:ascii="Times New Roman" w:eastAsia="Times New Roman" w:hAnsi="Times New Roman" w:cs="Times New Roman"/>
          <w:sz w:val="24"/>
          <w:szCs w:val="24"/>
          <w:lang w:eastAsia="ru-RU"/>
        </w:rPr>
        <w:t xml:space="preserve">           </w:t>
      </w:r>
      <w:r w:rsidR="009F438B">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574B8">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9F438B">
        <w:rPr>
          <w:rFonts w:ascii="Times New Roman" w:eastAsia="Times New Roman" w:hAnsi="Times New Roman" w:cs="Times New Roman"/>
          <w:sz w:val="24"/>
          <w:szCs w:val="24"/>
          <w:lang w:eastAsia="ru-RU"/>
        </w:rPr>
        <w:t xml:space="preserve"> </w:t>
      </w:r>
      <w:r w:rsidR="00565B07">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с. Михайловка </w:t>
      </w:r>
      <w:r w:rsidR="00070E13">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871404">
        <w:rPr>
          <w:rFonts w:ascii="Times New Roman" w:eastAsia="Times New Roman" w:hAnsi="Times New Roman" w:cs="Times New Roman"/>
          <w:sz w:val="24"/>
          <w:szCs w:val="24"/>
          <w:lang w:eastAsia="ru-RU"/>
        </w:rPr>
        <w:t xml:space="preserve">        </w:t>
      </w:r>
      <w:r w:rsidR="00061172">
        <w:rPr>
          <w:rFonts w:ascii="Times New Roman" w:eastAsia="Times New Roman" w:hAnsi="Times New Roman" w:cs="Times New Roman"/>
          <w:sz w:val="24"/>
          <w:szCs w:val="24"/>
          <w:lang w:eastAsia="ru-RU"/>
        </w:rPr>
        <w:t xml:space="preserve">   </w:t>
      </w:r>
      <w:r w:rsidR="006574B8">
        <w:rPr>
          <w:rFonts w:ascii="Times New Roman" w:eastAsia="Times New Roman" w:hAnsi="Times New Roman" w:cs="Times New Roman"/>
          <w:sz w:val="24"/>
          <w:szCs w:val="24"/>
          <w:lang w:eastAsia="ru-RU"/>
        </w:rPr>
        <w:t xml:space="preserve">     </w:t>
      </w:r>
      <w:r w:rsidR="00565B07">
        <w:rPr>
          <w:rFonts w:ascii="Times New Roman" w:eastAsia="Times New Roman" w:hAnsi="Times New Roman" w:cs="Times New Roman"/>
          <w:sz w:val="24"/>
          <w:szCs w:val="24"/>
          <w:lang w:eastAsia="ru-RU"/>
        </w:rPr>
        <w:t xml:space="preserve"> </w:t>
      </w:r>
      <w:r w:rsidR="006574B8">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A156F7" w:rsidRPr="006574B8">
        <w:rPr>
          <w:rFonts w:ascii="Times New Roman" w:eastAsia="Times New Roman" w:hAnsi="Times New Roman" w:cs="Times New Roman"/>
          <w:sz w:val="24"/>
          <w:szCs w:val="24"/>
          <w:lang w:eastAsia="ru-RU"/>
        </w:rPr>
        <w:t xml:space="preserve">  </w:t>
      </w:r>
      <w:r w:rsidR="00504270" w:rsidRPr="006574B8">
        <w:rPr>
          <w:rFonts w:ascii="Times New Roman" w:eastAsia="Times New Roman" w:hAnsi="Times New Roman" w:cs="Times New Roman"/>
          <w:sz w:val="24"/>
          <w:szCs w:val="24"/>
          <w:lang w:eastAsia="ru-RU"/>
        </w:rPr>
        <w:t xml:space="preserve">   </w:t>
      </w:r>
      <w:r w:rsidR="00215C61">
        <w:rPr>
          <w:rFonts w:ascii="Times New Roman" w:eastAsia="Times New Roman" w:hAnsi="Times New Roman" w:cs="Times New Roman"/>
          <w:sz w:val="24"/>
          <w:szCs w:val="24"/>
          <w:lang w:eastAsia="ru-RU"/>
        </w:rPr>
        <w:t>№</w:t>
      </w:r>
      <w:r w:rsidR="009F43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p>
    <w:p w14:paraId="04DF1FD3" w14:textId="77777777" w:rsidR="00504270" w:rsidRPr="00504270" w:rsidRDefault="00504270" w:rsidP="00504270">
      <w:pPr>
        <w:spacing w:after="0" w:line="240" w:lineRule="auto"/>
        <w:ind w:right="-285"/>
        <w:rPr>
          <w:rFonts w:ascii="Times New Roman" w:eastAsia="Times New Roman" w:hAnsi="Times New Roman" w:cs="Times New Roman"/>
          <w:b/>
          <w:bCs/>
          <w:sz w:val="28"/>
          <w:szCs w:val="26"/>
          <w:lang w:eastAsia="ru-RU"/>
        </w:rPr>
      </w:pPr>
    </w:p>
    <w:p w14:paraId="67B9A9ED" w14:textId="77777777" w:rsidR="00CD1D04" w:rsidRPr="00CD1D04" w:rsidRDefault="00CD1D04" w:rsidP="00CD1D04">
      <w:pPr>
        <w:widowControl w:val="0"/>
        <w:spacing w:after="0" w:line="240" w:lineRule="auto"/>
        <w:jc w:val="center"/>
        <w:rPr>
          <w:rFonts w:ascii="Times New Roman" w:eastAsia="Times New Roman" w:hAnsi="Times New Roman" w:cs="Times New Roman"/>
          <w:b/>
          <w:sz w:val="28"/>
          <w:szCs w:val="28"/>
          <w:lang w:eastAsia="ru-RU"/>
        </w:rPr>
      </w:pPr>
      <w:bookmarkStart w:id="0" w:name="_Hlk86313107"/>
      <w:r w:rsidRPr="00CD1D04">
        <w:rPr>
          <w:rFonts w:ascii="Times New Roman" w:eastAsia="Times New Roman" w:hAnsi="Times New Roman" w:cs="Times New Roman"/>
          <w:b/>
          <w:sz w:val="28"/>
          <w:szCs w:val="28"/>
          <w:lang w:eastAsia="ru-RU"/>
        </w:rPr>
        <w:t xml:space="preserve">О внесении изменений в постановление администрации </w:t>
      </w:r>
    </w:p>
    <w:p w14:paraId="58B8CA94" w14:textId="77777777" w:rsidR="00CD1D04" w:rsidRPr="00CD1D04" w:rsidRDefault="00CD1D04" w:rsidP="00CD1D04">
      <w:pPr>
        <w:widowControl w:val="0"/>
        <w:spacing w:after="0" w:line="240" w:lineRule="auto"/>
        <w:jc w:val="center"/>
        <w:rPr>
          <w:rFonts w:ascii="Times New Roman" w:eastAsia="Times New Roman" w:hAnsi="Times New Roman" w:cs="Times New Roman"/>
          <w:b/>
          <w:sz w:val="28"/>
          <w:szCs w:val="28"/>
          <w:lang w:eastAsia="ru-RU"/>
        </w:rPr>
      </w:pPr>
      <w:r w:rsidRPr="00CD1D04">
        <w:rPr>
          <w:rFonts w:ascii="Times New Roman" w:eastAsia="Times New Roman" w:hAnsi="Times New Roman" w:cs="Times New Roman"/>
          <w:b/>
          <w:sz w:val="28"/>
          <w:szCs w:val="28"/>
          <w:lang w:eastAsia="ru-RU"/>
        </w:rPr>
        <w:t xml:space="preserve">Михайловского муниципального района от 20.10.2020 </w:t>
      </w:r>
    </w:p>
    <w:p w14:paraId="444075AB" w14:textId="77777777" w:rsidR="00CD1D04" w:rsidRPr="00CD1D04" w:rsidRDefault="00CD1D04" w:rsidP="00CD1D04">
      <w:pPr>
        <w:widowControl w:val="0"/>
        <w:spacing w:after="0" w:line="240" w:lineRule="auto"/>
        <w:jc w:val="center"/>
        <w:rPr>
          <w:rFonts w:ascii="Times New Roman" w:eastAsia="Times New Roman" w:hAnsi="Times New Roman" w:cs="Times New Roman"/>
          <w:b/>
          <w:sz w:val="28"/>
          <w:szCs w:val="28"/>
          <w:lang w:eastAsia="ru-RU"/>
        </w:rPr>
      </w:pPr>
      <w:r w:rsidRPr="00CD1D04">
        <w:rPr>
          <w:rFonts w:ascii="Times New Roman" w:eastAsia="Times New Roman" w:hAnsi="Times New Roman" w:cs="Times New Roman"/>
          <w:b/>
          <w:sz w:val="28"/>
          <w:szCs w:val="28"/>
          <w:lang w:eastAsia="ru-RU"/>
        </w:rPr>
        <w:t xml:space="preserve">№ 918-па «Об утверждении муниципальной программы </w:t>
      </w:r>
    </w:p>
    <w:p w14:paraId="77EEFC28" w14:textId="77777777" w:rsidR="00CD1D04" w:rsidRPr="00CD1D04" w:rsidRDefault="00CD1D04" w:rsidP="00CD1D04">
      <w:pPr>
        <w:widowControl w:val="0"/>
        <w:spacing w:after="0" w:line="240" w:lineRule="auto"/>
        <w:jc w:val="center"/>
        <w:rPr>
          <w:rFonts w:ascii="Times New Roman" w:eastAsia="Times New Roman" w:hAnsi="Times New Roman" w:cs="Times New Roman"/>
          <w:b/>
          <w:sz w:val="28"/>
          <w:szCs w:val="28"/>
          <w:lang w:eastAsia="ru-RU"/>
        </w:rPr>
      </w:pPr>
      <w:r w:rsidRPr="00CD1D04">
        <w:rPr>
          <w:rFonts w:ascii="Times New Roman" w:eastAsia="Times New Roman" w:hAnsi="Times New Roman" w:cs="Times New Roman"/>
          <w:b/>
          <w:sz w:val="28"/>
          <w:szCs w:val="28"/>
          <w:lang w:eastAsia="ru-RU"/>
        </w:rPr>
        <w:t xml:space="preserve">«Содействие развитию малого и среднего предпринимательства </w:t>
      </w:r>
    </w:p>
    <w:p w14:paraId="264C7EF9" w14:textId="77777777" w:rsidR="00CD1D04" w:rsidRPr="00CD1D04" w:rsidRDefault="00CD1D04" w:rsidP="00CD1D04">
      <w:pPr>
        <w:widowControl w:val="0"/>
        <w:spacing w:after="0" w:line="240" w:lineRule="auto"/>
        <w:jc w:val="center"/>
        <w:rPr>
          <w:rFonts w:ascii="Times New Roman" w:eastAsia="Times New Roman" w:hAnsi="Times New Roman" w:cs="Times New Roman"/>
          <w:b/>
          <w:sz w:val="28"/>
          <w:szCs w:val="28"/>
          <w:lang w:eastAsia="ru-RU"/>
        </w:rPr>
      </w:pPr>
      <w:r w:rsidRPr="00CD1D04">
        <w:rPr>
          <w:rFonts w:ascii="Times New Roman" w:eastAsia="Times New Roman" w:hAnsi="Times New Roman" w:cs="Times New Roman"/>
          <w:b/>
          <w:sz w:val="28"/>
          <w:szCs w:val="28"/>
          <w:lang w:eastAsia="ru-RU"/>
        </w:rPr>
        <w:t xml:space="preserve">на территории Михайловского муниципального района </w:t>
      </w:r>
    </w:p>
    <w:p w14:paraId="5FAFD46C" w14:textId="77777777" w:rsidR="00CD1D04" w:rsidRPr="00CD1D04" w:rsidRDefault="00CD1D04" w:rsidP="00CD1D04">
      <w:pPr>
        <w:widowControl w:val="0"/>
        <w:spacing w:after="0" w:line="240" w:lineRule="auto"/>
        <w:jc w:val="center"/>
        <w:rPr>
          <w:rFonts w:ascii="Times New Roman" w:eastAsia="Times New Roman" w:hAnsi="Times New Roman" w:cs="Times New Roman"/>
          <w:b/>
          <w:sz w:val="28"/>
          <w:szCs w:val="28"/>
          <w:lang w:eastAsia="ru-RU"/>
        </w:rPr>
      </w:pPr>
      <w:r w:rsidRPr="00CD1D04">
        <w:rPr>
          <w:rFonts w:ascii="Times New Roman" w:eastAsia="Times New Roman" w:hAnsi="Times New Roman" w:cs="Times New Roman"/>
          <w:b/>
          <w:sz w:val="28"/>
          <w:szCs w:val="28"/>
          <w:lang w:eastAsia="ru-RU"/>
        </w:rPr>
        <w:t>на 2021-2023 годы»</w:t>
      </w:r>
    </w:p>
    <w:bookmarkEnd w:id="0"/>
    <w:p w14:paraId="35CBDB2F" w14:textId="77777777" w:rsidR="00504270" w:rsidRPr="00504270" w:rsidRDefault="00504270" w:rsidP="00504270">
      <w:pPr>
        <w:spacing w:after="0" w:line="240" w:lineRule="auto"/>
        <w:rPr>
          <w:rFonts w:ascii="Times New Roman" w:eastAsia="Times New Roman" w:hAnsi="Times New Roman" w:cs="Times New Roman"/>
          <w:noProof/>
          <w:sz w:val="28"/>
          <w:szCs w:val="20"/>
          <w:lang w:eastAsia="ru-RU"/>
        </w:rPr>
      </w:pPr>
    </w:p>
    <w:p w14:paraId="066BDB54" w14:textId="3407C6CE" w:rsidR="003E6D6F" w:rsidRPr="00A765CC" w:rsidRDefault="003E6D6F" w:rsidP="003E6D6F">
      <w:pPr>
        <w:widowControl w:val="0"/>
        <w:spacing w:after="0" w:line="360" w:lineRule="auto"/>
        <w:ind w:firstLine="709"/>
        <w:jc w:val="both"/>
        <w:rPr>
          <w:rFonts w:ascii="Times New Roman" w:eastAsia="Times New Roman" w:hAnsi="Times New Roman" w:cs="Times New Roman"/>
          <w:sz w:val="28"/>
          <w:szCs w:val="20"/>
          <w:lang w:eastAsia="ru-RU"/>
        </w:rPr>
      </w:pPr>
      <w:r w:rsidRPr="00A765CC">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A765CC">
        <w:rPr>
          <w:rFonts w:ascii="Times New Roman" w:eastAsia="Times New Roman" w:hAnsi="Times New Roman" w:cs="Times New Roman"/>
          <w:sz w:val="28"/>
          <w:szCs w:val="20"/>
          <w:lang w:eastAsia="ru-RU"/>
        </w:rPr>
        <w:t xml:space="preserve">Федеральным законом от 24.07.2007 № 209-ФЗ «О развитии малого и среднего предпринимательства в Российской Федерации», </w:t>
      </w:r>
      <w:r w:rsidRPr="00A765CC">
        <w:rPr>
          <w:rFonts w:ascii="Times New Roman" w:eastAsia="Times New Roman" w:hAnsi="Times New Roman" w:cs="Times New Roman"/>
          <w:bCs/>
          <w:sz w:val="28"/>
          <w:szCs w:val="28"/>
          <w:lang w:eastAsia="ru-RU"/>
        </w:rPr>
        <w:t xml:space="preserve"> постановлением администрации Михайловского муниципального района от 29.07.2022 № 892-па «Об утверждении Порядка разработки и реализации  муниципальных программ администрации Михайловского муниципального района», </w:t>
      </w:r>
      <w:r w:rsidR="00A765CC" w:rsidRPr="00A765CC">
        <w:rPr>
          <w:rFonts w:ascii="Times New Roman" w:eastAsia="Times New Roman" w:hAnsi="Times New Roman" w:cs="Times New Roman"/>
          <w:bCs/>
          <w:sz w:val="28"/>
          <w:szCs w:val="28"/>
          <w:lang w:eastAsia="ru-RU"/>
        </w:rPr>
        <w:t>руководствуясь</w:t>
      </w:r>
      <w:r w:rsidRPr="00A765CC">
        <w:rPr>
          <w:rFonts w:ascii="Times New Roman" w:eastAsia="Times New Roman" w:hAnsi="Times New Roman" w:cs="Times New Roman"/>
          <w:bCs/>
          <w:sz w:val="28"/>
          <w:szCs w:val="28"/>
          <w:lang w:eastAsia="ru-RU"/>
        </w:rPr>
        <w:t xml:space="preserve"> </w:t>
      </w:r>
      <w:r w:rsidR="00A765CC" w:rsidRPr="00A765CC">
        <w:rPr>
          <w:rFonts w:ascii="Times New Roman" w:eastAsia="Times New Roman" w:hAnsi="Times New Roman" w:cs="Times New Roman"/>
          <w:sz w:val="28"/>
          <w:szCs w:val="28"/>
          <w:lang w:eastAsia="ru-RU"/>
        </w:rPr>
        <w:t>Уставом</w:t>
      </w:r>
      <w:r w:rsidRPr="00A765CC">
        <w:rPr>
          <w:rFonts w:ascii="Times New Roman" w:eastAsia="Times New Roman" w:hAnsi="Times New Roman" w:cs="Times New Roman"/>
          <w:sz w:val="28"/>
          <w:szCs w:val="28"/>
          <w:lang w:eastAsia="ru-RU"/>
        </w:rPr>
        <w:t xml:space="preserve"> Михайловского муниципального района, </w:t>
      </w:r>
      <w:r w:rsidRPr="00A765CC">
        <w:rPr>
          <w:rFonts w:ascii="Times New Roman" w:eastAsia="Times New Roman" w:hAnsi="Times New Roman" w:cs="Times New Roman"/>
          <w:sz w:val="28"/>
          <w:szCs w:val="20"/>
          <w:lang w:eastAsia="ru-RU"/>
        </w:rPr>
        <w:t xml:space="preserve">администрация Михайловского муниципального района </w:t>
      </w:r>
    </w:p>
    <w:p w14:paraId="44D97607" w14:textId="77777777" w:rsidR="00504270" w:rsidRPr="00A765CC" w:rsidRDefault="00504270" w:rsidP="00504270">
      <w:pPr>
        <w:spacing w:after="0" w:line="240" w:lineRule="auto"/>
        <w:jc w:val="both"/>
        <w:rPr>
          <w:rFonts w:ascii="Times New Roman" w:eastAsia="Times New Roman" w:hAnsi="Times New Roman" w:cs="Times New Roman"/>
          <w:sz w:val="28"/>
          <w:szCs w:val="28"/>
          <w:lang w:eastAsia="ru-RU"/>
        </w:rPr>
      </w:pPr>
    </w:p>
    <w:p w14:paraId="6591C4FB" w14:textId="77777777" w:rsidR="00504270" w:rsidRPr="00A765CC" w:rsidRDefault="00504270" w:rsidP="00504270">
      <w:pPr>
        <w:spacing w:after="0" w:line="240" w:lineRule="auto"/>
        <w:jc w:val="both"/>
        <w:rPr>
          <w:rFonts w:ascii="Times New Roman" w:eastAsia="Times New Roman" w:hAnsi="Times New Roman" w:cs="Times New Roman"/>
          <w:b/>
          <w:sz w:val="28"/>
          <w:szCs w:val="20"/>
          <w:lang w:eastAsia="ru-RU"/>
        </w:rPr>
      </w:pPr>
      <w:r w:rsidRPr="00A765CC">
        <w:rPr>
          <w:rFonts w:ascii="Times New Roman" w:eastAsia="Times New Roman" w:hAnsi="Times New Roman" w:cs="Times New Roman"/>
          <w:b/>
          <w:sz w:val="28"/>
          <w:szCs w:val="20"/>
          <w:lang w:eastAsia="ru-RU"/>
        </w:rPr>
        <w:t>ПОСТАНОВЛЯЕТ:</w:t>
      </w:r>
    </w:p>
    <w:p w14:paraId="149566F3" w14:textId="77777777" w:rsidR="00504270" w:rsidRPr="007734C7" w:rsidRDefault="00504270" w:rsidP="00565B07">
      <w:pPr>
        <w:spacing w:after="0" w:line="360" w:lineRule="auto"/>
        <w:jc w:val="both"/>
        <w:rPr>
          <w:rFonts w:ascii="Times New Roman" w:eastAsia="Times New Roman" w:hAnsi="Times New Roman" w:cs="Times New Roman"/>
          <w:sz w:val="28"/>
          <w:szCs w:val="28"/>
          <w:highlight w:val="yellow"/>
          <w:lang w:eastAsia="ru-RU"/>
        </w:rPr>
      </w:pPr>
    </w:p>
    <w:p w14:paraId="77DB634A" w14:textId="2AA2C848" w:rsidR="006A17B9" w:rsidRPr="00A765CC" w:rsidRDefault="006758E5" w:rsidP="00846B0A">
      <w:pPr>
        <w:autoSpaceDE w:val="0"/>
        <w:autoSpaceDN w:val="0"/>
        <w:adjustRightInd w:val="0"/>
        <w:spacing w:after="0" w:line="360" w:lineRule="auto"/>
        <w:ind w:firstLine="709"/>
        <w:jc w:val="both"/>
        <w:rPr>
          <w:rFonts w:ascii="Times New Roman" w:hAnsi="Times New Roman" w:cs="Times New Roman"/>
          <w:sz w:val="28"/>
          <w:szCs w:val="28"/>
        </w:rPr>
      </w:pPr>
      <w:r w:rsidRPr="00A765CC">
        <w:rPr>
          <w:rFonts w:ascii="Times New Roman" w:eastAsia="Times New Roman" w:hAnsi="Times New Roman" w:cs="Times New Roman"/>
          <w:sz w:val="28"/>
          <w:szCs w:val="28"/>
          <w:lang w:eastAsia="ru-RU"/>
        </w:rPr>
        <w:t xml:space="preserve">1. </w:t>
      </w:r>
      <w:r w:rsidR="007F69DE" w:rsidRPr="00A765CC">
        <w:rPr>
          <w:rFonts w:ascii="Times New Roman" w:eastAsia="Times New Roman" w:hAnsi="Times New Roman" w:cs="Times New Roman"/>
          <w:sz w:val="28"/>
          <w:szCs w:val="28"/>
          <w:lang w:eastAsia="ru-RU"/>
        </w:rPr>
        <w:t xml:space="preserve">Внести в постановление администрации Михайловского муниципального района </w:t>
      </w:r>
      <w:r w:rsidR="00CD1D04" w:rsidRPr="00A765CC">
        <w:rPr>
          <w:rFonts w:ascii="Times New Roman" w:eastAsia="Times New Roman" w:hAnsi="Times New Roman" w:cs="Times New Roman"/>
          <w:bCs/>
          <w:sz w:val="28"/>
          <w:szCs w:val="28"/>
          <w:lang w:eastAsia="ru-RU"/>
        </w:rPr>
        <w:t xml:space="preserve">от 20.10.2020 № 918-па «Об утверждении муниципальной программы «Содействие развитию малого и среднего предпринимательства на территории Михайловского муниципального района на 2021-2023 годы» </w:t>
      </w:r>
      <w:r w:rsidR="006A17B9" w:rsidRPr="00A765CC">
        <w:rPr>
          <w:rFonts w:ascii="Times New Roman" w:hAnsi="Times New Roman" w:cs="Times New Roman"/>
          <w:sz w:val="28"/>
          <w:szCs w:val="28"/>
        </w:rPr>
        <w:t>(далее - постановление) следующие изменения:</w:t>
      </w:r>
    </w:p>
    <w:p w14:paraId="667BCB82" w14:textId="530AE207" w:rsidR="006A17B9" w:rsidRPr="00896D4B" w:rsidRDefault="006A17B9" w:rsidP="00846B0A">
      <w:pPr>
        <w:autoSpaceDE w:val="0"/>
        <w:autoSpaceDN w:val="0"/>
        <w:adjustRightInd w:val="0"/>
        <w:spacing w:after="0" w:line="360" w:lineRule="auto"/>
        <w:ind w:firstLine="709"/>
        <w:jc w:val="both"/>
        <w:rPr>
          <w:rFonts w:ascii="Times New Roman" w:hAnsi="Times New Roman" w:cs="Times New Roman"/>
          <w:sz w:val="28"/>
          <w:szCs w:val="28"/>
        </w:rPr>
      </w:pPr>
      <w:r w:rsidRPr="00896D4B">
        <w:rPr>
          <w:rFonts w:ascii="Times New Roman" w:hAnsi="Times New Roman" w:cs="Times New Roman"/>
          <w:sz w:val="28"/>
          <w:szCs w:val="28"/>
        </w:rPr>
        <w:t xml:space="preserve">1.1. </w:t>
      </w:r>
      <w:r w:rsidR="00CD3A02">
        <w:rPr>
          <w:rFonts w:ascii="Times New Roman" w:hAnsi="Times New Roman" w:cs="Times New Roman"/>
          <w:sz w:val="28"/>
          <w:szCs w:val="28"/>
        </w:rPr>
        <w:t>и</w:t>
      </w:r>
      <w:r w:rsidRPr="00896D4B">
        <w:rPr>
          <w:rFonts w:ascii="Times New Roman" w:hAnsi="Times New Roman" w:cs="Times New Roman"/>
          <w:sz w:val="28"/>
          <w:szCs w:val="28"/>
        </w:rPr>
        <w:t xml:space="preserve">сключить в </w:t>
      </w:r>
      <w:r w:rsidR="00896D4B" w:rsidRPr="00896D4B">
        <w:rPr>
          <w:rFonts w:ascii="Times New Roman" w:hAnsi="Times New Roman" w:cs="Times New Roman"/>
          <w:sz w:val="28"/>
          <w:szCs w:val="28"/>
        </w:rPr>
        <w:t xml:space="preserve">наименовании </w:t>
      </w:r>
      <w:r w:rsidRPr="00896D4B">
        <w:rPr>
          <w:rFonts w:ascii="Times New Roman" w:hAnsi="Times New Roman" w:cs="Times New Roman"/>
          <w:sz w:val="28"/>
          <w:szCs w:val="28"/>
        </w:rPr>
        <w:t xml:space="preserve">и </w:t>
      </w:r>
      <w:r w:rsidR="00896D4B" w:rsidRPr="00896D4B">
        <w:rPr>
          <w:rFonts w:ascii="Times New Roman" w:hAnsi="Times New Roman" w:cs="Times New Roman"/>
          <w:sz w:val="28"/>
          <w:szCs w:val="28"/>
        </w:rPr>
        <w:t xml:space="preserve">пункте 1 </w:t>
      </w:r>
      <w:hyperlink r:id="rId9" w:history="1"/>
      <w:r w:rsidRPr="00896D4B">
        <w:rPr>
          <w:rFonts w:ascii="Times New Roman" w:hAnsi="Times New Roman" w:cs="Times New Roman"/>
          <w:sz w:val="28"/>
          <w:szCs w:val="28"/>
        </w:rPr>
        <w:t>постановле</w:t>
      </w:r>
      <w:r w:rsidR="00CD3A02">
        <w:rPr>
          <w:rFonts w:ascii="Times New Roman" w:hAnsi="Times New Roman" w:cs="Times New Roman"/>
          <w:sz w:val="28"/>
          <w:szCs w:val="28"/>
        </w:rPr>
        <w:t>ния слова «на 2021 - 2023 годы».</w:t>
      </w:r>
    </w:p>
    <w:p w14:paraId="2E13F957" w14:textId="77777777" w:rsidR="00896D4B" w:rsidRDefault="00896D4B" w:rsidP="00846B0A">
      <w:pPr>
        <w:autoSpaceDE w:val="0"/>
        <w:autoSpaceDN w:val="0"/>
        <w:adjustRightInd w:val="0"/>
        <w:spacing w:after="0" w:line="360" w:lineRule="auto"/>
        <w:ind w:firstLine="709"/>
        <w:jc w:val="both"/>
        <w:rPr>
          <w:rFonts w:ascii="Times New Roman" w:hAnsi="Times New Roman" w:cs="Times New Roman"/>
          <w:sz w:val="28"/>
          <w:szCs w:val="28"/>
          <w:highlight w:val="yellow"/>
        </w:rPr>
        <w:sectPr w:rsidR="00896D4B" w:rsidSect="004A2F90">
          <w:headerReference w:type="first" r:id="rId10"/>
          <w:pgSz w:w="11906" w:h="16838"/>
          <w:pgMar w:top="567" w:right="851" w:bottom="1134" w:left="1701" w:header="567" w:footer="567" w:gutter="0"/>
          <w:cols w:space="708"/>
          <w:docGrid w:linePitch="360"/>
        </w:sectPr>
      </w:pPr>
    </w:p>
    <w:p w14:paraId="06C04A91" w14:textId="31843E67" w:rsidR="0065298B" w:rsidRPr="00CD3A02" w:rsidRDefault="0065298B" w:rsidP="00846B0A">
      <w:pPr>
        <w:autoSpaceDE w:val="0"/>
        <w:autoSpaceDN w:val="0"/>
        <w:adjustRightInd w:val="0"/>
        <w:spacing w:after="0" w:line="360" w:lineRule="auto"/>
        <w:ind w:firstLine="709"/>
        <w:jc w:val="both"/>
        <w:rPr>
          <w:rFonts w:ascii="Times New Roman" w:hAnsi="Times New Roman" w:cs="Times New Roman"/>
          <w:sz w:val="28"/>
          <w:szCs w:val="28"/>
        </w:rPr>
      </w:pPr>
      <w:r w:rsidRPr="00CD3A02">
        <w:rPr>
          <w:rFonts w:ascii="Times New Roman" w:hAnsi="Times New Roman" w:cs="Times New Roman"/>
          <w:sz w:val="28"/>
          <w:szCs w:val="28"/>
        </w:rPr>
        <w:lastRenderedPageBreak/>
        <w:t>1.</w:t>
      </w:r>
      <w:r w:rsidR="00CD3A02">
        <w:rPr>
          <w:rFonts w:ascii="Times New Roman" w:hAnsi="Times New Roman" w:cs="Times New Roman"/>
          <w:sz w:val="28"/>
          <w:szCs w:val="28"/>
        </w:rPr>
        <w:t>2</w:t>
      </w:r>
      <w:r w:rsidRPr="00CD3A02">
        <w:rPr>
          <w:rFonts w:ascii="Times New Roman" w:hAnsi="Times New Roman" w:cs="Times New Roman"/>
          <w:sz w:val="28"/>
          <w:szCs w:val="28"/>
        </w:rPr>
        <w:t xml:space="preserve">. В муниципальной </w:t>
      </w:r>
      <w:r w:rsidR="006F5E24" w:rsidRPr="00CD3A02">
        <w:rPr>
          <w:rFonts w:ascii="Times New Roman" w:hAnsi="Times New Roman" w:cs="Times New Roman"/>
          <w:sz w:val="28"/>
          <w:szCs w:val="28"/>
        </w:rPr>
        <w:t>программе</w:t>
      </w:r>
      <w:r w:rsidRPr="00CD3A02">
        <w:rPr>
          <w:rFonts w:ascii="Times New Roman" w:hAnsi="Times New Roman" w:cs="Times New Roman"/>
          <w:sz w:val="28"/>
          <w:szCs w:val="28"/>
        </w:rPr>
        <w:t xml:space="preserve"> </w:t>
      </w:r>
      <w:r w:rsidRPr="00CD3A02">
        <w:rPr>
          <w:rFonts w:ascii="Times New Roman" w:eastAsia="Times New Roman" w:hAnsi="Times New Roman" w:cs="Times New Roman"/>
          <w:bCs/>
          <w:sz w:val="28"/>
          <w:szCs w:val="28"/>
          <w:lang w:eastAsia="ru-RU"/>
        </w:rPr>
        <w:t>«Содействие развитию малого и среднего предпринимательства на территории Михайловского муниципального района на 2021-2023 годы»</w:t>
      </w:r>
      <w:r w:rsidR="00CD3A02">
        <w:rPr>
          <w:rFonts w:ascii="Times New Roman" w:eastAsia="Times New Roman" w:hAnsi="Times New Roman" w:cs="Times New Roman"/>
          <w:bCs/>
          <w:sz w:val="28"/>
          <w:szCs w:val="28"/>
          <w:lang w:eastAsia="ru-RU"/>
        </w:rPr>
        <w:t xml:space="preserve"> (далее – программа)</w:t>
      </w:r>
      <w:r w:rsidRPr="00CD3A02">
        <w:rPr>
          <w:rFonts w:ascii="Times New Roman" w:hAnsi="Times New Roman" w:cs="Times New Roman"/>
          <w:sz w:val="28"/>
          <w:szCs w:val="28"/>
        </w:rPr>
        <w:t>:</w:t>
      </w:r>
    </w:p>
    <w:p w14:paraId="19F96117" w14:textId="5CD65D10" w:rsidR="0065298B" w:rsidRPr="00CD3A02" w:rsidRDefault="00CD3A02" w:rsidP="00846B0A">
      <w:pPr>
        <w:autoSpaceDE w:val="0"/>
        <w:autoSpaceDN w:val="0"/>
        <w:adjustRightInd w:val="0"/>
        <w:spacing w:after="0" w:line="360" w:lineRule="auto"/>
        <w:ind w:firstLine="709"/>
        <w:jc w:val="both"/>
        <w:rPr>
          <w:rFonts w:ascii="Times New Roman" w:hAnsi="Times New Roman" w:cs="Times New Roman"/>
          <w:sz w:val="28"/>
          <w:szCs w:val="28"/>
        </w:rPr>
      </w:pPr>
      <w:r w:rsidRPr="00CD3A02">
        <w:rPr>
          <w:rFonts w:ascii="Times New Roman" w:hAnsi="Times New Roman" w:cs="Times New Roman"/>
          <w:sz w:val="28"/>
          <w:szCs w:val="28"/>
        </w:rPr>
        <w:t xml:space="preserve">1.2.1. </w:t>
      </w:r>
      <w:r>
        <w:rPr>
          <w:rFonts w:ascii="Times New Roman" w:hAnsi="Times New Roman" w:cs="Times New Roman"/>
          <w:sz w:val="28"/>
          <w:szCs w:val="28"/>
        </w:rPr>
        <w:t>и</w:t>
      </w:r>
      <w:r w:rsidR="0065298B" w:rsidRPr="00CD3A02">
        <w:rPr>
          <w:rFonts w:ascii="Times New Roman" w:hAnsi="Times New Roman" w:cs="Times New Roman"/>
          <w:sz w:val="28"/>
          <w:szCs w:val="28"/>
        </w:rPr>
        <w:t xml:space="preserve">сключить в </w:t>
      </w:r>
      <w:r w:rsidRPr="00CD3A02">
        <w:rPr>
          <w:rFonts w:ascii="Times New Roman" w:hAnsi="Times New Roman" w:cs="Times New Roman"/>
          <w:sz w:val="28"/>
          <w:szCs w:val="28"/>
        </w:rPr>
        <w:t xml:space="preserve">наименовании </w:t>
      </w:r>
      <w:r w:rsidR="0065298B" w:rsidRPr="00CD3A02">
        <w:rPr>
          <w:rFonts w:ascii="Times New Roman" w:hAnsi="Times New Roman" w:cs="Times New Roman"/>
          <w:sz w:val="28"/>
          <w:szCs w:val="28"/>
        </w:rPr>
        <w:t>программы слова «на 2021 - 2023 годы»;</w:t>
      </w:r>
    </w:p>
    <w:p w14:paraId="0F0E5C9E" w14:textId="3C7D864A" w:rsidR="0065298B" w:rsidRPr="00CD3A02" w:rsidRDefault="00CD3A02" w:rsidP="00846B0A">
      <w:pPr>
        <w:autoSpaceDE w:val="0"/>
        <w:autoSpaceDN w:val="0"/>
        <w:adjustRightInd w:val="0"/>
        <w:spacing w:after="0" w:line="360" w:lineRule="auto"/>
        <w:ind w:firstLine="709"/>
        <w:jc w:val="both"/>
        <w:rPr>
          <w:rFonts w:ascii="Times New Roman" w:hAnsi="Times New Roman" w:cs="Times New Roman"/>
          <w:sz w:val="28"/>
          <w:szCs w:val="28"/>
        </w:rPr>
      </w:pPr>
      <w:r w:rsidRPr="00CD3A02">
        <w:rPr>
          <w:rFonts w:ascii="Times New Roman" w:hAnsi="Times New Roman" w:cs="Times New Roman"/>
          <w:sz w:val="28"/>
          <w:szCs w:val="28"/>
        </w:rPr>
        <w:t xml:space="preserve">1.2.2. </w:t>
      </w:r>
      <w:r>
        <w:rPr>
          <w:rFonts w:ascii="Times New Roman" w:hAnsi="Times New Roman" w:cs="Times New Roman"/>
          <w:sz w:val="28"/>
          <w:szCs w:val="28"/>
        </w:rPr>
        <w:t>и</w:t>
      </w:r>
      <w:r w:rsidR="0065298B" w:rsidRPr="00CD3A02">
        <w:rPr>
          <w:rFonts w:ascii="Times New Roman" w:hAnsi="Times New Roman" w:cs="Times New Roman"/>
          <w:sz w:val="28"/>
          <w:szCs w:val="28"/>
        </w:rPr>
        <w:t xml:space="preserve">сключить </w:t>
      </w:r>
      <w:r w:rsidRPr="00CD3A02">
        <w:rPr>
          <w:rFonts w:ascii="Times New Roman" w:hAnsi="Times New Roman" w:cs="Times New Roman"/>
          <w:sz w:val="28"/>
          <w:szCs w:val="28"/>
        </w:rPr>
        <w:t>паспорт муниципальной программы;</w:t>
      </w:r>
    </w:p>
    <w:p w14:paraId="3503C1C9" w14:textId="248F7589" w:rsidR="0065298B" w:rsidRPr="00CD3A02" w:rsidRDefault="00CD3A02" w:rsidP="00846B0A">
      <w:pPr>
        <w:autoSpaceDE w:val="0"/>
        <w:autoSpaceDN w:val="0"/>
        <w:adjustRightInd w:val="0"/>
        <w:spacing w:after="0" w:line="360" w:lineRule="auto"/>
        <w:ind w:firstLine="709"/>
        <w:jc w:val="both"/>
        <w:rPr>
          <w:rFonts w:ascii="Times New Roman" w:hAnsi="Times New Roman" w:cs="Times New Roman"/>
          <w:sz w:val="28"/>
          <w:szCs w:val="28"/>
        </w:rPr>
      </w:pPr>
      <w:r w:rsidRPr="00CD3A02">
        <w:rPr>
          <w:rFonts w:ascii="Times New Roman" w:hAnsi="Times New Roman" w:cs="Times New Roman"/>
          <w:sz w:val="28"/>
          <w:szCs w:val="28"/>
        </w:rPr>
        <w:t xml:space="preserve">1.2.3. </w:t>
      </w:r>
      <w:r>
        <w:rPr>
          <w:rFonts w:ascii="Times New Roman" w:hAnsi="Times New Roman" w:cs="Times New Roman"/>
          <w:sz w:val="28"/>
          <w:szCs w:val="28"/>
        </w:rPr>
        <w:t>и</w:t>
      </w:r>
      <w:r w:rsidR="0065298B" w:rsidRPr="00CD3A02">
        <w:rPr>
          <w:rFonts w:ascii="Times New Roman" w:hAnsi="Times New Roman" w:cs="Times New Roman"/>
          <w:sz w:val="28"/>
          <w:szCs w:val="28"/>
        </w:rPr>
        <w:t xml:space="preserve">зложить разделы </w:t>
      </w:r>
      <w:r w:rsidRPr="00CD3A02">
        <w:rPr>
          <w:rFonts w:ascii="Times New Roman" w:hAnsi="Times New Roman" w:cs="Times New Roman"/>
          <w:sz w:val="28"/>
          <w:szCs w:val="28"/>
        </w:rPr>
        <w:t>1-2</w:t>
      </w:r>
      <w:r w:rsidR="0065298B" w:rsidRPr="00CD3A02">
        <w:rPr>
          <w:rFonts w:ascii="Times New Roman" w:hAnsi="Times New Roman" w:cs="Times New Roman"/>
          <w:sz w:val="28"/>
          <w:szCs w:val="28"/>
        </w:rPr>
        <w:t xml:space="preserve"> программы в новой редакции согласно</w:t>
      </w:r>
      <w:r w:rsidR="00846B0A" w:rsidRPr="00CD3A02">
        <w:rPr>
          <w:rFonts w:ascii="Times New Roman" w:hAnsi="Times New Roman" w:cs="Times New Roman"/>
          <w:sz w:val="28"/>
          <w:szCs w:val="28"/>
        </w:rPr>
        <w:t xml:space="preserve"> приложению</w:t>
      </w:r>
      <w:r w:rsidRPr="00CD3A02">
        <w:rPr>
          <w:rFonts w:ascii="Times New Roman" w:hAnsi="Times New Roman" w:cs="Times New Roman"/>
          <w:sz w:val="28"/>
          <w:szCs w:val="28"/>
        </w:rPr>
        <w:t>;</w:t>
      </w:r>
    </w:p>
    <w:p w14:paraId="781F009B" w14:textId="52D995EA" w:rsidR="00CD3A02" w:rsidRDefault="00CD3A02" w:rsidP="00846B0A">
      <w:pPr>
        <w:autoSpaceDE w:val="0"/>
        <w:autoSpaceDN w:val="0"/>
        <w:adjustRightInd w:val="0"/>
        <w:spacing w:after="0" w:line="360" w:lineRule="auto"/>
        <w:ind w:firstLine="709"/>
        <w:jc w:val="both"/>
        <w:rPr>
          <w:rFonts w:ascii="Times New Roman" w:hAnsi="Times New Roman" w:cs="Times New Roman"/>
          <w:sz w:val="28"/>
          <w:szCs w:val="28"/>
        </w:rPr>
      </w:pPr>
      <w:r w:rsidRPr="00CD3A02">
        <w:rPr>
          <w:rFonts w:ascii="Times New Roman" w:hAnsi="Times New Roman" w:cs="Times New Roman"/>
          <w:sz w:val="28"/>
          <w:szCs w:val="28"/>
        </w:rPr>
        <w:t xml:space="preserve">1.2.4. </w:t>
      </w:r>
      <w:r>
        <w:rPr>
          <w:rFonts w:ascii="Times New Roman" w:hAnsi="Times New Roman" w:cs="Times New Roman"/>
          <w:sz w:val="28"/>
          <w:szCs w:val="28"/>
        </w:rPr>
        <w:t>исключить разделы 3-8 программы;</w:t>
      </w:r>
    </w:p>
    <w:p w14:paraId="48E8845E" w14:textId="2497D2C1" w:rsidR="00CD3A02" w:rsidRPr="00CD3A02" w:rsidRDefault="00CD3A02" w:rsidP="00846B0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1.2.5. исключить приложения 1 и 2 к программе.</w:t>
      </w:r>
    </w:p>
    <w:p w14:paraId="15F6F7E4" w14:textId="0BE7F1FD" w:rsidR="006758E5" w:rsidRPr="00CD3A02" w:rsidRDefault="006758E5" w:rsidP="00846B0A">
      <w:pPr>
        <w:widowControl w:val="0"/>
        <w:spacing w:after="0" w:line="360" w:lineRule="auto"/>
        <w:ind w:firstLine="709"/>
        <w:jc w:val="both"/>
        <w:rPr>
          <w:rFonts w:ascii="Times New Roman" w:eastAsia="Times New Roman" w:hAnsi="Times New Roman" w:cs="Times New Roman"/>
          <w:sz w:val="28"/>
          <w:szCs w:val="28"/>
          <w:lang w:eastAsia="ru-RU"/>
        </w:rPr>
      </w:pPr>
      <w:r w:rsidRPr="00CD3A02">
        <w:rPr>
          <w:rFonts w:ascii="Times New Roman" w:eastAsia="Times New Roman" w:hAnsi="Times New Roman" w:cs="Times New Roman"/>
          <w:sz w:val="28"/>
          <w:szCs w:val="28"/>
          <w:lang w:eastAsia="ru-RU"/>
        </w:rPr>
        <w:t>2.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w:t>
      </w:r>
      <w:r w:rsidR="00A52142" w:rsidRPr="00CD3A02">
        <w:rPr>
          <w:rFonts w:ascii="Times New Roman" w:eastAsia="Times New Roman" w:hAnsi="Times New Roman" w:cs="Times New Roman"/>
          <w:sz w:val="28"/>
          <w:szCs w:val="28"/>
          <w:lang w:eastAsia="ru-RU"/>
        </w:rPr>
        <w:t>Корж С.Г.</w:t>
      </w:r>
      <w:r w:rsidRPr="00CD3A02">
        <w:rPr>
          <w:rFonts w:ascii="Times New Roman" w:eastAsia="Times New Roman" w:hAnsi="Times New Roman" w:cs="Times New Roman"/>
          <w:sz w:val="28"/>
          <w:szCs w:val="28"/>
          <w:lang w:eastAsia="ru-RU"/>
        </w:rPr>
        <w:t>) разместить настоящее постановление на официальном сайте администрации Михайловского муниципального района.</w:t>
      </w:r>
    </w:p>
    <w:p w14:paraId="1B2219E1" w14:textId="74BDED02" w:rsidR="00504270" w:rsidRDefault="00565B07" w:rsidP="00846B0A">
      <w:pPr>
        <w:widowControl w:val="0"/>
        <w:spacing w:after="0" w:line="360" w:lineRule="auto"/>
        <w:ind w:firstLine="709"/>
        <w:jc w:val="both"/>
        <w:rPr>
          <w:rFonts w:ascii="Times New Roman" w:eastAsia="Times New Roman" w:hAnsi="Times New Roman" w:cs="Times New Roman"/>
          <w:sz w:val="28"/>
          <w:szCs w:val="28"/>
          <w:lang w:eastAsia="ru-RU"/>
        </w:rPr>
      </w:pPr>
      <w:r w:rsidRPr="00CD3A02">
        <w:rPr>
          <w:rFonts w:ascii="Times New Roman" w:eastAsia="Times New Roman" w:hAnsi="Times New Roman" w:cs="Times New Roman"/>
          <w:sz w:val="28"/>
          <w:szCs w:val="28"/>
          <w:lang w:eastAsia="ru-RU"/>
        </w:rPr>
        <w:t>3</w:t>
      </w:r>
      <w:r w:rsidR="006758E5" w:rsidRPr="00CD3A02">
        <w:rPr>
          <w:rFonts w:ascii="Times New Roman" w:eastAsia="Times New Roman" w:hAnsi="Times New Roman" w:cs="Times New Roman"/>
          <w:sz w:val="28"/>
          <w:szCs w:val="28"/>
          <w:lang w:eastAsia="ru-RU"/>
        </w:rPr>
        <w:t xml:space="preserve">. Контроль </w:t>
      </w:r>
      <w:r w:rsidR="00A52142" w:rsidRPr="00CD3A02">
        <w:rPr>
          <w:rFonts w:ascii="Times New Roman" w:eastAsia="Times New Roman" w:hAnsi="Times New Roman" w:cs="Times New Roman"/>
          <w:sz w:val="28"/>
          <w:szCs w:val="28"/>
          <w:lang w:eastAsia="ru-RU"/>
        </w:rPr>
        <w:t xml:space="preserve">над </w:t>
      </w:r>
      <w:r w:rsidR="006758E5" w:rsidRPr="00CD3A02">
        <w:rPr>
          <w:rFonts w:ascii="Times New Roman" w:eastAsia="Times New Roman" w:hAnsi="Times New Roman" w:cs="Times New Roman"/>
          <w:sz w:val="28"/>
          <w:szCs w:val="28"/>
          <w:lang w:eastAsia="ru-RU"/>
        </w:rPr>
        <w:t>исполнени</w:t>
      </w:r>
      <w:r w:rsidR="00A52142" w:rsidRPr="00CD3A02">
        <w:rPr>
          <w:rFonts w:ascii="Times New Roman" w:eastAsia="Times New Roman" w:hAnsi="Times New Roman" w:cs="Times New Roman"/>
          <w:sz w:val="28"/>
          <w:szCs w:val="28"/>
          <w:lang w:eastAsia="ru-RU"/>
        </w:rPr>
        <w:t>ем</w:t>
      </w:r>
      <w:r w:rsidR="006758E5" w:rsidRPr="00CD3A02">
        <w:rPr>
          <w:rFonts w:ascii="Times New Roman" w:eastAsia="Times New Roman" w:hAnsi="Times New Roman" w:cs="Times New Roman"/>
          <w:sz w:val="28"/>
          <w:szCs w:val="28"/>
          <w:lang w:eastAsia="ru-RU"/>
        </w:rPr>
        <w:t xml:space="preserve"> </w:t>
      </w:r>
      <w:r w:rsidR="00CD3A02" w:rsidRPr="00CD3A02">
        <w:rPr>
          <w:rFonts w:ascii="Times New Roman" w:eastAsia="Times New Roman" w:hAnsi="Times New Roman" w:cs="Times New Roman"/>
          <w:sz w:val="28"/>
          <w:szCs w:val="28"/>
          <w:lang w:eastAsia="ru-RU"/>
        </w:rPr>
        <w:t>настоящего</w:t>
      </w:r>
      <w:r w:rsidR="006758E5" w:rsidRPr="00CD3A02">
        <w:rPr>
          <w:rFonts w:ascii="Times New Roman" w:eastAsia="Times New Roman" w:hAnsi="Times New Roman" w:cs="Times New Roman"/>
          <w:sz w:val="28"/>
          <w:szCs w:val="28"/>
          <w:lang w:eastAsia="ru-RU"/>
        </w:rPr>
        <w:t xml:space="preserve"> постановления возложить на </w:t>
      </w:r>
      <w:r w:rsidR="00A52142" w:rsidRPr="00CD3A02">
        <w:rPr>
          <w:rFonts w:ascii="Times New Roman" w:eastAsia="Times New Roman" w:hAnsi="Times New Roman" w:cs="Times New Roman"/>
          <w:sz w:val="28"/>
          <w:szCs w:val="28"/>
          <w:lang w:eastAsia="ru-RU"/>
        </w:rPr>
        <w:t xml:space="preserve">первого </w:t>
      </w:r>
      <w:r w:rsidR="006758E5" w:rsidRPr="00CD3A02">
        <w:rPr>
          <w:rFonts w:ascii="Times New Roman" w:eastAsia="Times New Roman" w:hAnsi="Times New Roman" w:cs="Times New Roman"/>
          <w:sz w:val="28"/>
          <w:szCs w:val="28"/>
          <w:lang w:eastAsia="ru-RU"/>
        </w:rPr>
        <w:t>заместителя главы администрации муниципального района</w:t>
      </w:r>
      <w:r w:rsidR="00CD3A02" w:rsidRPr="00CD3A02">
        <w:rPr>
          <w:rFonts w:ascii="Times New Roman" w:eastAsia="Times New Roman" w:hAnsi="Times New Roman" w:cs="Times New Roman"/>
          <w:sz w:val="28"/>
          <w:szCs w:val="28"/>
          <w:lang w:eastAsia="ru-RU"/>
        </w:rPr>
        <w:t xml:space="preserve">       </w:t>
      </w:r>
      <w:r w:rsidR="006758E5" w:rsidRPr="00CD3A02">
        <w:rPr>
          <w:rFonts w:ascii="Times New Roman" w:eastAsia="Times New Roman" w:hAnsi="Times New Roman" w:cs="Times New Roman"/>
          <w:sz w:val="28"/>
          <w:szCs w:val="28"/>
          <w:lang w:eastAsia="ru-RU"/>
        </w:rPr>
        <w:t xml:space="preserve"> </w:t>
      </w:r>
      <w:r w:rsidR="00A52142" w:rsidRPr="00CD3A02">
        <w:rPr>
          <w:rFonts w:ascii="Times New Roman" w:eastAsia="Times New Roman" w:hAnsi="Times New Roman" w:cs="Times New Roman"/>
          <w:sz w:val="28"/>
          <w:szCs w:val="28"/>
          <w:lang w:eastAsia="ru-RU"/>
        </w:rPr>
        <w:t>Зубок П.А.</w:t>
      </w:r>
    </w:p>
    <w:p w14:paraId="38647124" w14:textId="484D12D7" w:rsidR="00846B0A" w:rsidRDefault="00846B0A" w:rsidP="00565B07">
      <w:pPr>
        <w:widowControl w:val="0"/>
        <w:spacing w:after="0" w:line="240" w:lineRule="auto"/>
        <w:ind w:firstLine="709"/>
        <w:jc w:val="both"/>
        <w:rPr>
          <w:rFonts w:ascii="Times New Roman" w:eastAsia="Times New Roman" w:hAnsi="Times New Roman" w:cs="Times New Roman"/>
          <w:sz w:val="28"/>
          <w:szCs w:val="20"/>
          <w:lang w:eastAsia="ru-RU"/>
        </w:rPr>
      </w:pPr>
    </w:p>
    <w:p w14:paraId="4FD896D9" w14:textId="431FED61" w:rsidR="00651C61" w:rsidRDefault="00651C61" w:rsidP="00565B07">
      <w:pPr>
        <w:widowControl w:val="0"/>
        <w:spacing w:after="0" w:line="240" w:lineRule="auto"/>
        <w:ind w:firstLine="709"/>
        <w:jc w:val="both"/>
        <w:rPr>
          <w:rFonts w:ascii="Times New Roman" w:eastAsia="Times New Roman" w:hAnsi="Times New Roman" w:cs="Times New Roman"/>
          <w:sz w:val="28"/>
          <w:szCs w:val="20"/>
          <w:lang w:eastAsia="ru-RU"/>
        </w:rPr>
      </w:pPr>
    </w:p>
    <w:p w14:paraId="3AE28751" w14:textId="77777777" w:rsidR="00651C61" w:rsidRDefault="00651C61" w:rsidP="00565B07">
      <w:pPr>
        <w:widowControl w:val="0"/>
        <w:spacing w:after="0" w:line="240" w:lineRule="auto"/>
        <w:ind w:firstLine="709"/>
        <w:jc w:val="both"/>
        <w:rPr>
          <w:rFonts w:ascii="Times New Roman" w:eastAsia="Times New Roman" w:hAnsi="Times New Roman" w:cs="Times New Roman"/>
          <w:sz w:val="28"/>
          <w:szCs w:val="20"/>
          <w:lang w:eastAsia="ru-RU"/>
        </w:rPr>
      </w:pPr>
    </w:p>
    <w:p w14:paraId="41B0EB7B" w14:textId="77777777" w:rsidR="00504270" w:rsidRDefault="00504270" w:rsidP="00504270">
      <w:pPr>
        <w:spacing w:after="0" w:line="240" w:lineRule="auto"/>
        <w:rPr>
          <w:rFonts w:ascii="Times New Roman" w:eastAsia="Times New Roman" w:hAnsi="Times New Roman" w:cs="Times New Roman"/>
          <w:b/>
          <w:sz w:val="28"/>
          <w:szCs w:val="20"/>
          <w:lang w:eastAsia="ru-RU"/>
        </w:rPr>
      </w:pPr>
      <w:r w:rsidRPr="00504270">
        <w:rPr>
          <w:rFonts w:ascii="Times New Roman" w:eastAsia="Times New Roman" w:hAnsi="Times New Roman" w:cs="Times New Roman"/>
          <w:b/>
          <w:sz w:val="28"/>
          <w:szCs w:val="20"/>
          <w:lang w:eastAsia="ru-RU"/>
        </w:rPr>
        <w:t>Глава Михайловского муниципального района –</w:t>
      </w:r>
    </w:p>
    <w:p w14:paraId="22A4067C" w14:textId="1547814A" w:rsidR="006758E5" w:rsidRDefault="00504270" w:rsidP="00E5546D">
      <w:pPr>
        <w:spacing w:after="0" w:line="240" w:lineRule="auto"/>
        <w:rPr>
          <w:rFonts w:ascii="Times New Roman" w:eastAsia="Times New Roman" w:hAnsi="Times New Roman" w:cs="Times New Roman"/>
          <w:b/>
          <w:sz w:val="28"/>
          <w:szCs w:val="20"/>
          <w:lang w:eastAsia="ru-RU"/>
        </w:rPr>
      </w:pPr>
      <w:r w:rsidRPr="00504270">
        <w:rPr>
          <w:rFonts w:ascii="Times New Roman" w:eastAsia="Times New Roman" w:hAnsi="Times New Roman" w:cs="Times New Roman"/>
          <w:b/>
          <w:sz w:val="28"/>
          <w:szCs w:val="20"/>
          <w:lang w:eastAsia="ru-RU"/>
        </w:rPr>
        <w:t xml:space="preserve">Глава администрации района                                                  </w:t>
      </w:r>
      <w:r w:rsidR="00E5546D">
        <w:rPr>
          <w:rFonts w:ascii="Times New Roman" w:eastAsia="Times New Roman" w:hAnsi="Times New Roman" w:cs="Times New Roman"/>
          <w:b/>
          <w:sz w:val="28"/>
          <w:szCs w:val="20"/>
          <w:lang w:eastAsia="ru-RU"/>
        </w:rPr>
        <w:t xml:space="preserve">    </w:t>
      </w:r>
      <w:r>
        <w:rPr>
          <w:rFonts w:ascii="Times New Roman" w:eastAsia="Times New Roman" w:hAnsi="Times New Roman" w:cs="Times New Roman"/>
          <w:b/>
          <w:sz w:val="28"/>
          <w:szCs w:val="20"/>
          <w:lang w:eastAsia="ru-RU"/>
        </w:rPr>
        <w:t>В.В. Архипов</w:t>
      </w:r>
      <w:r w:rsidR="006758E5">
        <w:rPr>
          <w:rFonts w:ascii="Times New Roman" w:eastAsia="Times New Roman" w:hAnsi="Times New Roman" w:cs="Times New Roman"/>
          <w:b/>
          <w:sz w:val="28"/>
          <w:szCs w:val="20"/>
          <w:lang w:eastAsia="ru-RU"/>
        </w:rPr>
        <w:br w:type="page"/>
      </w:r>
    </w:p>
    <w:p w14:paraId="5A8BDC59" w14:textId="77777777" w:rsidR="00565B07" w:rsidRDefault="00565B07" w:rsidP="006F7351">
      <w:pPr>
        <w:keepNext/>
        <w:spacing w:after="0" w:line="360" w:lineRule="auto"/>
        <w:ind w:left="4678"/>
        <w:outlineLvl w:val="0"/>
        <w:rPr>
          <w:rFonts w:ascii="Times New Roman" w:eastAsia="Times New Roman" w:hAnsi="Times New Roman" w:cs="Times New Roman"/>
          <w:caps/>
          <w:sz w:val="28"/>
          <w:szCs w:val="28"/>
          <w:lang w:eastAsia="ru-RU"/>
        </w:rPr>
        <w:sectPr w:rsidR="00565B07" w:rsidSect="004A2F90">
          <w:pgSz w:w="11906" w:h="16838"/>
          <w:pgMar w:top="1134" w:right="851" w:bottom="1134" w:left="1701" w:header="567" w:footer="567" w:gutter="0"/>
          <w:cols w:space="708"/>
          <w:titlePg/>
          <w:docGrid w:linePitch="360"/>
        </w:sectPr>
      </w:pPr>
    </w:p>
    <w:p w14:paraId="03126019" w14:textId="04A2961B" w:rsidR="006F7351" w:rsidRDefault="006F7351" w:rsidP="004A2F90">
      <w:pPr>
        <w:keepNext/>
        <w:spacing w:after="0" w:line="240" w:lineRule="auto"/>
        <w:ind w:left="4678"/>
        <w:jc w:val="center"/>
        <w:outlineLvl w:val="0"/>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Приложение</w:t>
      </w:r>
    </w:p>
    <w:p w14:paraId="6C654D8B" w14:textId="77777777" w:rsidR="004A2F90" w:rsidRPr="006F7351" w:rsidRDefault="004A2F90" w:rsidP="004A2F90">
      <w:pPr>
        <w:keepNext/>
        <w:spacing w:after="0" w:line="240" w:lineRule="auto"/>
        <w:ind w:left="4678"/>
        <w:jc w:val="center"/>
        <w:outlineLvl w:val="0"/>
        <w:rPr>
          <w:rFonts w:ascii="Times New Roman" w:eastAsia="Times New Roman" w:hAnsi="Times New Roman" w:cs="Times New Roman"/>
          <w:sz w:val="26"/>
          <w:szCs w:val="26"/>
          <w:lang w:eastAsia="ru-RU"/>
        </w:rPr>
      </w:pPr>
    </w:p>
    <w:p w14:paraId="4EF225BD" w14:textId="72FD5D45" w:rsidR="006758E5" w:rsidRPr="006F7351" w:rsidRDefault="006543AB" w:rsidP="004A2F90">
      <w:pPr>
        <w:keepNext/>
        <w:spacing w:after="0" w:line="240" w:lineRule="auto"/>
        <w:ind w:left="4678"/>
        <w:jc w:val="center"/>
        <w:outlineLvl w:val="0"/>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 xml:space="preserve">к </w:t>
      </w:r>
      <w:r w:rsidR="006758E5" w:rsidRPr="006F7351">
        <w:rPr>
          <w:rFonts w:ascii="Times New Roman" w:eastAsia="Times New Roman" w:hAnsi="Times New Roman" w:cs="Times New Roman"/>
          <w:sz w:val="26"/>
          <w:szCs w:val="26"/>
          <w:lang w:eastAsia="ru-RU"/>
        </w:rPr>
        <w:t>постановлени</w:t>
      </w:r>
      <w:r w:rsidRPr="006F7351">
        <w:rPr>
          <w:rFonts w:ascii="Times New Roman" w:eastAsia="Times New Roman" w:hAnsi="Times New Roman" w:cs="Times New Roman"/>
          <w:sz w:val="26"/>
          <w:szCs w:val="26"/>
          <w:lang w:eastAsia="ru-RU"/>
        </w:rPr>
        <w:t>ю</w:t>
      </w:r>
      <w:r w:rsidR="006758E5" w:rsidRPr="006F7351">
        <w:rPr>
          <w:rFonts w:ascii="Times New Roman" w:eastAsia="Times New Roman" w:hAnsi="Times New Roman" w:cs="Times New Roman"/>
          <w:sz w:val="26"/>
          <w:szCs w:val="26"/>
          <w:lang w:eastAsia="ru-RU"/>
        </w:rPr>
        <w:t xml:space="preserve"> администрации</w:t>
      </w:r>
    </w:p>
    <w:p w14:paraId="3A9EA30B" w14:textId="77777777" w:rsidR="006758E5" w:rsidRPr="006F7351" w:rsidRDefault="006758E5" w:rsidP="004A2F90">
      <w:pPr>
        <w:keepNext/>
        <w:spacing w:after="0" w:line="240" w:lineRule="auto"/>
        <w:ind w:left="4678"/>
        <w:jc w:val="center"/>
        <w:outlineLvl w:val="0"/>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Михайловского муниципального района</w:t>
      </w:r>
    </w:p>
    <w:p w14:paraId="72E1BF99" w14:textId="1D81B3B9" w:rsidR="006758E5" w:rsidRPr="006F7351" w:rsidRDefault="00070E13" w:rsidP="004A2F90">
      <w:pPr>
        <w:widowControl w:val="0"/>
        <w:spacing w:after="0" w:line="240" w:lineRule="auto"/>
        <w:ind w:left="4678" w:right="-6"/>
        <w:jc w:val="center"/>
        <w:outlineLvl w:val="0"/>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 xml:space="preserve">от </w:t>
      </w:r>
      <w:r w:rsidR="002664FA" w:rsidRPr="006F7351">
        <w:rPr>
          <w:rFonts w:ascii="Times New Roman" w:eastAsia="Times New Roman" w:hAnsi="Times New Roman" w:cs="Times New Roman"/>
          <w:sz w:val="26"/>
          <w:szCs w:val="26"/>
          <w:lang w:eastAsia="ru-RU"/>
        </w:rPr>
        <w:t>______________</w:t>
      </w:r>
      <w:r w:rsidRPr="006F7351">
        <w:rPr>
          <w:rFonts w:ascii="Times New Roman" w:eastAsia="Times New Roman" w:hAnsi="Times New Roman" w:cs="Times New Roman"/>
          <w:sz w:val="26"/>
          <w:szCs w:val="26"/>
          <w:lang w:eastAsia="ru-RU"/>
        </w:rPr>
        <w:t xml:space="preserve"> № </w:t>
      </w:r>
      <w:r w:rsidR="002664FA" w:rsidRPr="006F7351">
        <w:rPr>
          <w:rFonts w:ascii="Times New Roman" w:eastAsia="Times New Roman" w:hAnsi="Times New Roman" w:cs="Times New Roman"/>
          <w:sz w:val="26"/>
          <w:szCs w:val="26"/>
          <w:lang w:eastAsia="ru-RU"/>
        </w:rPr>
        <w:t>______________</w:t>
      </w:r>
    </w:p>
    <w:p w14:paraId="59805248" w14:textId="77777777" w:rsidR="006758E5" w:rsidRPr="006F7351" w:rsidRDefault="006758E5" w:rsidP="006F7351">
      <w:pPr>
        <w:widowControl w:val="0"/>
        <w:autoSpaceDE w:val="0"/>
        <w:autoSpaceDN w:val="0"/>
        <w:adjustRightInd w:val="0"/>
        <w:spacing w:after="0" w:line="240" w:lineRule="auto"/>
        <w:rPr>
          <w:rFonts w:ascii="Arial" w:eastAsia="Times New Roman" w:hAnsi="Arial" w:cs="Arial"/>
          <w:sz w:val="26"/>
          <w:szCs w:val="26"/>
          <w:lang w:eastAsia="ru-RU"/>
        </w:rPr>
      </w:pPr>
    </w:p>
    <w:p w14:paraId="2AE17E2E" w14:textId="77777777" w:rsidR="006758E5" w:rsidRPr="006F7351" w:rsidRDefault="006758E5" w:rsidP="006758E5">
      <w:pPr>
        <w:widowControl w:val="0"/>
        <w:autoSpaceDE w:val="0"/>
        <w:autoSpaceDN w:val="0"/>
        <w:adjustRightInd w:val="0"/>
        <w:spacing w:after="0" w:line="240" w:lineRule="auto"/>
        <w:rPr>
          <w:rFonts w:ascii="Arial" w:eastAsia="Times New Roman" w:hAnsi="Arial" w:cs="Arial"/>
          <w:sz w:val="26"/>
          <w:szCs w:val="26"/>
          <w:lang w:eastAsia="ru-RU"/>
        </w:rPr>
      </w:pPr>
    </w:p>
    <w:p w14:paraId="3E7332EC" w14:textId="0B73829D" w:rsidR="002664FA" w:rsidRPr="006F7351" w:rsidRDefault="007734C7"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6F7351">
        <w:rPr>
          <w:rFonts w:ascii="Times New Roman" w:eastAsia="Times New Roman" w:hAnsi="Times New Roman" w:cs="Times New Roman"/>
          <w:b/>
          <w:sz w:val="26"/>
          <w:szCs w:val="26"/>
          <w:lang w:eastAsia="ru-RU"/>
        </w:rPr>
        <w:t>1. Стратегические приоритеты</w:t>
      </w:r>
    </w:p>
    <w:p w14:paraId="1FA800D7" w14:textId="77777777" w:rsidR="003E6D6F" w:rsidRPr="006F7351" w:rsidRDefault="003E6D6F"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46C705D8" w14:textId="698BCC1B" w:rsidR="002664FA" w:rsidRPr="006F7351" w:rsidRDefault="002664FA" w:rsidP="00846B0A">
      <w:pPr>
        <w:pStyle w:val="a5"/>
        <w:widowControl w:val="0"/>
        <w:shd w:val="clear" w:color="auto" w:fill="FFFFFF"/>
        <w:spacing w:after="0" w:line="240" w:lineRule="auto"/>
        <w:ind w:left="0" w:firstLine="720"/>
        <w:jc w:val="both"/>
        <w:rPr>
          <w:rFonts w:ascii="Times New Roman" w:eastAsia="Times New Roman" w:hAnsi="Times New Roman" w:cs="Times New Roman"/>
          <w:i/>
          <w:sz w:val="26"/>
          <w:szCs w:val="26"/>
          <w:lang w:eastAsia="ru-RU"/>
        </w:rPr>
      </w:pPr>
      <w:r w:rsidRPr="006F7351">
        <w:rPr>
          <w:rFonts w:ascii="Times New Roman" w:eastAsia="Times New Roman" w:hAnsi="Times New Roman" w:cs="Times New Roman"/>
          <w:i/>
          <w:sz w:val="26"/>
          <w:szCs w:val="26"/>
          <w:lang w:eastAsia="ru-RU"/>
        </w:rPr>
        <w:t>а) оценка текущего состояния соответствующей сферы социально-экономического развития Михайловского муниципального района</w:t>
      </w:r>
    </w:p>
    <w:p w14:paraId="52402F42" w14:textId="364F64E9" w:rsidR="00DF3ADC" w:rsidRPr="006F7351" w:rsidRDefault="00E83D1B" w:rsidP="00DF3ADC">
      <w:pPr>
        <w:pStyle w:val="a5"/>
        <w:widowControl w:val="0"/>
        <w:shd w:val="clear" w:color="auto" w:fill="FFFFFF"/>
        <w:spacing w:after="0" w:line="240" w:lineRule="auto"/>
        <w:ind w:left="0" w:firstLine="720"/>
        <w:jc w:val="both"/>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Большое значение для экономики района имеет развитие малого и среднего предпринимательства, благодаря которому решаются многие актуальные экономические, социальные и другие проблемы: насыщение рынка товарами необходимого качества, предоставление бытовых услуг, предоставление услуг пассажирского транспорта, осуществление строительных и ремонтных работ, в том числе на объектах муниципальной собственности. Но у</w:t>
      </w:r>
      <w:r w:rsidR="00DF3ADC" w:rsidRPr="006F7351">
        <w:rPr>
          <w:rFonts w:ascii="Times New Roman" w:eastAsia="Times New Roman" w:hAnsi="Times New Roman" w:cs="Times New Roman"/>
          <w:sz w:val="26"/>
          <w:szCs w:val="26"/>
          <w:lang w:eastAsia="ru-RU"/>
        </w:rPr>
        <w:t>ровень развития предпринимательства в районе недостаточно высок для эффективного функционирования экономики. Сохраняется тенденция снижения количества субъектов малого и среднего предпринимательства, наметившаяся в 2020 году в связи с отменой с 1 января 2021 года единого налога на вменённый доход, перерегистрация части индивидуальных предпринимателей в «самозанятые» и введение запретов и ограничений, связанных с угрозой распространения коронавирусной инфекции. Вместе с тем на 13 % увеличилась среднесписочная численность работающих в малых и микропредприятиях. По итогам 2022 года доля занятых в малом бизнесе составила 19,2 % (по итогам 2021 года – 17,8 %). Росту занятости способствовала деятельность рабочей группы по соблюдению требований трудового законодательства и снижению неформальной занятости на территории Михайловского муниципального района.</w:t>
      </w:r>
    </w:p>
    <w:p w14:paraId="0361C92D" w14:textId="5B2FCDDF" w:rsidR="00DF3ADC" w:rsidRPr="006F7351" w:rsidRDefault="00DF3ADC" w:rsidP="00DF3ADC">
      <w:pPr>
        <w:spacing w:after="0" w:line="240" w:lineRule="auto"/>
        <w:ind w:firstLine="709"/>
        <w:jc w:val="both"/>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По состоянию на 10.07.2023 года в Едином реестре субъектов малого и среднего предпринимательства на сайте ФНС зарегистрировано по Михайловскому муниципальному району</w:t>
      </w:r>
      <w:r w:rsidRPr="006F7351">
        <w:rPr>
          <w:rFonts w:ascii="Times New Roman" w:eastAsia="Times New Roman" w:hAnsi="Times New Roman" w:cs="Times New Roman"/>
          <w:color w:val="FF0000"/>
          <w:sz w:val="26"/>
          <w:szCs w:val="26"/>
          <w:lang w:eastAsia="ru-RU"/>
        </w:rPr>
        <w:t xml:space="preserve"> </w:t>
      </w:r>
      <w:r w:rsidRPr="006F7351">
        <w:rPr>
          <w:rFonts w:ascii="Times New Roman" w:eastAsia="Times New Roman" w:hAnsi="Times New Roman" w:cs="Times New Roman"/>
          <w:sz w:val="26"/>
          <w:szCs w:val="26"/>
          <w:lang w:eastAsia="ru-RU"/>
        </w:rPr>
        <w:t xml:space="preserve">148 юридических лиц </w:t>
      </w:r>
      <w:r w:rsidR="006408FA" w:rsidRPr="006F7351">
        <w:rPr>
          <w:rFonts w:ascii="Times New Roman" w:eastAsia="Times New Roman" w:hAnsi="Times New Roman" w:cs="Times New Roman"/>
          <w:sz w:val="26"/>
          <w:szCs w:val="26"/>
          <w:lang w:eastAsia="ru-RU"/>
        </w:rPr>
        <w:t xml:space="preserve">(малые и микропредприятия) </w:t>
      </w:r>
      <w:r w:rsidRPr="006F7351">
        <w:rPr>
          <w:rFonts w:ascii="Times New Roman" w:eastAsia="Times New Roman" w:hAnsi="Times New Roman" w:cs="Times New Roman"/>
          <w:sz w:val="26"/>
          <w:szCs w:val="26"/>
          <w:lang w:eastAsia="ru-RU"/>
        </w:rPr>
        <w:t xml:space="preserve">с общим количеством работников 685 человек и 571 индивидуальный предприниматель. </w:t>
      </w:r>
    </w:p>
    <w:p w14:paraId="2535AEB6" w14:textId="53BC7DCE" w:rsidR="00DF3ADC" w:rsidRPr="006F7351" w:rsidRDefault="00E83D1B" w:rsidP="00846B0A">
      <w:pPr>
        <w:pStyle w:val="a5"/>
        <w:widowControl w:val="0"/>
        <w:shd w:val="clear" w:color="auto" w:fill="FFFFFF"/>
        <w:spacing w:after="0" w:line="240" w:lineRule="auto"/>
        <w:ind w:left="0" w:firstLine="720"/>
        <w:jc w:val="both"/>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Доля малых предприятий в общей численности хозяйствующих субъектов, состоящих в Статистическом регистре, превышает 50%.</w:t>
      </w:r>
      <w:r w:rsidR="002C067F" w:rsidRPr="006F7351">
        <w:rPr>
          <w:sz w:val="26"/>
          <w:szCs w:val="26"/>
        </w:rPr>
        <w:t xml:space="preserve"> </w:t>
      </w:r>
      <w:r w:rsidR="002C067F" w:rsidRPr="006F7351">
        <w:rPr>
          <w:rFonts w:ascii="Times New Roman" w:hAnsi="Times New Roman" w:cs="Times New Roman"/>
          <w:sz w:val="26"/>
          <w:szCs w:val="26"/>
        </w:rPr>
        <w:t>П</w:t>
      </w:r>
      <w:r w:rsidR="002C067F" w:rsidRPr="006F7351">
        <w:rPr>
          <w:rFonts w:ascii="Times New Roman" w:eastAsia="Times New Roman" w:hAnsi="Times New Roman" w:cs="Times New Roman"/>
          <w:sz w:val="26"/>
          <w:szCs w:val="26"/>
          <w:lang w:eastAsia="ru-RU"/>
        </w:rPr>
        <w:t>лотность субъектов малого и среднего предпринимательства составляет 256,1 единиц на 10 тыс. жителей Михайловского района.</w:t>
      </w:r>
    </w:p>
    <w:p w14:paraId="4508A73B" w14:textId="695FA0AC" w:rsidR="001A1A5B" w:rsidRPr="006F7351" w:rsidRDefault="002C067F" w:rsidP="00846B0A">
      <w:pPr>
        <w:pStyle w:val="a5"/>
        <w:widowControl w:val="0"/>
        <w:shd w:val="clear" w:color="auto" w:fill="FFFFFF"/>
        <w:spacing w:after="0" w:line="240" w:lineRule="auto"/>
        <w:ind w:left="0" w:firstLine="720"/>
        <w:jc w:val="both"/>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 xml:space="preserve">На территории района создан Совет по развитию предпринимательства и улучшению инвестиционного климата при главе Михайловского муниципального района. В состав Совета входят </w:t>
      </w:r>
      <w:r w:rsidR="001A1A5B" w:rsidRPr="006F7351">
        <w:rPr>
          <w:rFonts w:ascii="Times New Roman" w:eastAsia="Times New Roman" w:hAnsi="Times New Roman" w:cs="Times New Roman"/>
          <w:sz w:val="26"/>
          <w:szCs w:val="26"/>
          <w:lang w:eastAsia="ru-RU"/>
        </w:rPr>
        <w:t>10 представителей субъектов малого и среднего предпринимательства, выражающих интересы малого и среднего бизнеса.</w:t>
      </w:r>
    </w:p>
    <w:p w14:paraId="673C6449" w14:textId="61726A5D" w:rsidR="00281472" w:rsidRPr="006F7351" w:rsidRDefault="00281472" w:rsidP="00846B0A">
      <w:pPr>
        <w:pStyle w:val="a5"/>
        <w:widowControl w:val="0"/>
        <w:shd w:val="clear" w:color="auto" w:fill="FFFFFF"/>
        <w:spacing w:after="0" w:line="240" w:lineRule="auto"/>
        <w:ind w:left="0" w:firstLine="720"/>
        <w:jc w:val="both"/>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Развитие малого и среднего предпринимательства – одно из перспективных направлений для развития экономики района, поскольку не только способно увеличить налоговые поступление в районный бюджет и создать рабочие места, но и обеспечить самозанятость населения.</w:t>
      </w:r>
      <w:r w:rsidR="002C067F" w:rsidRPr="006F7351">
        <w:rPr>
          <w:sz w:val="26"/>
          <w:szCs w:val="26"/>
        </w:rPr>
        <w:t xml:space="preserve"> </w:t>
      </w:r>
      <w:r w:rsidR="002C067F" w:rsidRPr="006F7351">
        <w:rPr>
          <w:rFonts w:ascii="Times New Roman" w:eastAsia="Times New Roman" w:hAnsi="Times New Roman" w:cs="Times New Roman"/>
          <w:sz w:val="26"/>
          <w:szCs w:val="26"/>
          <w:lang w:eastAsia="ru-RU"/>
        </w:rPr>
        <w:t>Количество самозанятых граждан (плательщиков налога на профессиональный доход) на территории района стремительно увеличивается. По данным Федеральной налоговой службы на 01.04.2023 на территории Михайловского муниципального района осуществляют свою деятельность 1209 самозанятых граждан.</w:t>
      </w:r>
    </w:p>
    <w:p w14:paraId="08050D8A" w14:textId="5E20EE82" w:rsidR="001A1A5B" w:rsidRPr="006F7351" w:rsidRDefault="001214F5" w:rsidP="00846B0A">
      <w:pPr>
        <w:pStyle w:val="a5"/>
        <w:widowControl w:val="0"/>
        <w:shd w:val="clear" w:color="auto" w:fill="FFFFFF"/>
        <w:spacing w:after="0" w:line="240" w:lineRule="auto"/>
        <w:ind w:left="0" w:firstLine="709"/>
        <w:jc w:val="both"/>
        <w:rPr>
          <w:rFonts w:ascii="Times New Roman" w:hAnsi="Times New Roman" w:cs="Times New Roman"/>
          <w:sz w:val="26"/>
          <w:szCs w:val="26"/>
        </w:rPr>
      </w:pPr>
      <w:r w:rsidRPr="006F7351">
        <w:rPr>
          <w:rFonts w:ascii="Times New Roman" w:hAnsi="Times New Roman" w:cs="Times New Roman"/>
          <w:sz w:val="26"/>
          <w:szCs w:val="26"/>
        </w:rPr>
        <w:t xml:space="preserve">Малое предпринимательство за последние годы заняло устойчивое положение в экономике района и играет существенную роль в социальной жизни населения. </w:t>
      </w:r>
      <w:r w:rsidR="00E02257" w:rsidRPr="006F7351">
        <w:rPr>
          <w:rFonts w:ascii="Times New Roman" w:hAnsi="Times New Roman" w:cs="Times New Roman"/>
          <w:sz w:val="26"/>
          <w:szCs w:val="26"/>
        </w:rPr>
        <w:t>Одним из приоритетных направлений деятельности администрации района является содействие созданию и поддержка социального предпринимательства</w:t>
      </w:r>
      <w:r w:rsidR="00727628" w:rsidRPr="006F7351">
        <w:rPr>
          <w:rFonts w:ascii="Times New Roman" w:hAnsi="Times New Roman" w:cs="Times New Roman"/>
          <w:sz w:val="26"/>
          <w:szCs w:val="26"/>
        </w:rPr>
        <w:t xml:space="preserve"> на территории района</w:t>
      </w:r>
      <w:r w:rsidR="00E02257" w:rsidRPr="006F7351">
        <w:rPr>
          <w:rFonts w:ascii="Times New Roman" w:hAnsi="Times New Roman" w:cs="Times New Roman"/>
          <w:sz w:val="26"/>
          <w:szCs w:val="26"/>
        </w:rPr>
        <w:t xml:space="preserve">, направленного на достижение общественно полезных целей и модернизацию социальной сферы. </w:t>
      </w:r>
      <w:r w:rsidR="00D31413" w:rsidRPr="006F7351">
        <w:rPr>
          <w:rFonts w:ascii="Times New Roman" w:hAnsi="Times New Roman" w:cs="Times New Roman"/>
          <w:sz w:val="26"/>
          <w:szCs w:val="26"/>
        </w:rPr>
        <w:t>Социальное предпринимательство направлено</w:t>
      </w:r>
      <w:r w:rsidR="00F73412">
        <w:rPr>
          <w:rFonts w:ascii="Times New Roman" w:hAnsi="Times New Roman" w:cs="Times New Roman"/>
          <w:sz w:val="26"/>
          <w:szCs w:val="26"/>
        </w:rPr>
        <w:t xml:space="preserve"> </w:t>
      </w:r>
      <w:r w:rsidR="00D31413" w:rsidRPr="006F7351">
        <w:rPr>
          <w:rFonts w:ascii="Times New Roman" w:hAnsi="Times New Roman" w:cs="Times New Roman"/>
          <w:sz w:val="26"/>
          <w:szCs w:val="26"/>
        </w:rPr>
        <w:t xml:space="preserve">на бизнес, который оказывает поддержку социально уязвимым категориям граждан. Например, трудоустраивает пенсионеров, малоимущих, инвалидов, реализует произведенные ими товары и услуги или производит для них продукцию. Это также поддержка материнства и детства, социальная адаптация, обучение, культурно-просветительская деятельность. </w:t>
      </w:r>
      <w:r w:rsidR="005C4311" w:rsidRPr="006F7351">
        <w:rPr>
          <w:rFonts w:ascii="Times New Roman" w:hAnsi="Times New Roman" w:cs="Times New Roman"/>
          <w:sz w:val="26"/>
          <w:szCs w:val="26"/>
        </w:rPr>
        <w:t>С 2020 года министерство экономического развития Приморского края формирует Единый реестра социальных предпринимателей, данные из которого интегрируются в аналогичный всероссийский реестр. Официальный статус «социального предприятия» позволит бизнесу получать налоговые льготы, финансовую, имущественную и иные меры поддержки.</w:t>
      </w:r>
    </w:p>
    <w:p w14:paraId="0898BEE2" w14:textId="41B192C6" w:rsidR="00965E9F" w:rsidRPr="006F7351" w:rsidRDefault="00965E9F" w:rsidP="00846B0A">
      <w:pPr>
        <w:pStyle w:val="a5"/>
        <w:widowControl w:val="0"/>
        <w:shd w:val="clear" w:color="auto" w:fill="FFFFFF"/>
        <w:spacing w:after="0" w:line="240" w:lineRule="auto"/>
        <w:ind w:left="0" w:firstLine="720"/>
        <w:jc w:val="both"/>
        <w:rPr>
          <w:rFonts w:ascii="Times New Roman" w:eastAsia="Times New Roman" w:hAnsi="Times New Roman" w:cs="Times New Roman"/>
          <w:i/>
          <w:sz w:val="26"/>
          <w:szCs w:val="26"/>
          <w:lang w:eastAsia="ru-RU"/>
        </w:rPr>
      </w:pPr>
      <w:r w:rsidRPr="006F7351">
        <w:rPr>
          <w:rFonts w:ascii="Times New Roman" w:eastAsia="Times New Roman" w:hAnsi="Times New Roman" w:cs="Times New Roman"/>
          <w:i/>
          <w:sz w:val="26"/>
          <w:szCs w:val="26"/>
          <w:lang w:eastAsia="ru-RU"/>
        </w:rPr>
        <w:t>б) описание приоритетов и целей муниципальной политики в сфере реализации муниципальной программы.</w:t>
      </w:r>
    </w:p>
    <w:p w14:paraId="6EDD770E" w14:textId="5120985C" w:rsidR="0030364F" w:rsidRPr="006F7351" w:rsidRDefault="0030364F" w:rsidP="0030364F">
      <w:pPr>
        <w:autoSpaceDE w:val="0"/>
        <w:autoSpaceDN w:val="0"/>
        <w:adjustRightInd w:val="0"/>
        <w:spacing w:after="0" w:line="240" w:lineRule="auto"/>
        <w:ind w:firstLine="539"/>
        <w:jc w:val="both"/>
        <w:rPr>
          <w:rFonts w:ascii="Times New Roman" w:hAnsi="Times New Roman" w:cs="Times New Roman"/>
          <w:bCs/>
          <w:sz w:val="26"/>
          <w:szCs w:val="26"/>
        </w:rPr>
      </w:pPr>
      <w:r w:rsidRPr="006F7351">
        <w:rPr>
          <w:rFonts w:ascii="Times New Roman" w:hAnsi="Times New Roman" w:cs="Times New Roman"/>
          <w:bCs/>
          <w:sz w:val="26"/>
          <w:szCs w:val="26"/>
        </w:rPr>
        <w:t xml:space="preserve">В Стратегии развития малого и среднего предпринимательства в Российской Федерации на период до 2030 года, утвержденной </w:t>
      </w:r>
      <w:hyperlink r:id="rId11" w:history="1">
        <w:r w:rsidRPr="006F7351">
          <w:rPr>
            <w:rFonts w:ascii="Times New Roman" w:hAnsi="Times New Roman" w:cs="Times New Roman"/>
            <w:bCs/>
            <w:sz w:val="26"/>
            <w:szCs w:val="26"/>
          </w:rPr>
          <w:t>Распоряжением</w:t>
        </w:r>
      </w:hyperlink>
      <w:r w:rsidRPr="006F7351">
        <w:rPr>
          <w:rFonts w:ascii="Times New Roman" w:hAnsi="Times New Roman" w:cs="Times New Roman"/>
          <w:bCs/>
          <w:sz w:val="26"/>
          <w:szCs w:val="26"/>
        </w:rPr>
        <w:t xml:space="preserve"> Правительства Российской Федерации от 2 июня 2016 года N 1083-р отмечено, что малый и средний бизнес в Российской Федерации, будучи новым экономическим явлением 25 лет назад, в настоящее время состоялся и является важнейшим способом ведения предпринимательской деятельности. </w:t>
      </w:r>
    </w:p>
    <w:p w14:paraId="013E611F" w14:textId="088A75BB" w:rsidR="0030364F" w:rsidRPr="006F7351" w:rsidRDefault="008F478D" w:rsidP="0030364F">
      <w:pPr>
        <w:autoSpaceDE w:val="0"/>
        <w:autoSpaceDN w:val="0"/>
        <w:adjustRightInd w:val="0"/>
        <w:spacing w:after="0" w:line="240" w:lineRule="auto"/>
        <w:ind w:firstLine="539"/>
        <w:jc w:val="both"/>
        <w:rPr>
          <w:rFonts w:ascii="Times New Roman" w:hAnsi="Times New Roman" w:cs="Times New Roman"/>
          <w:bCs/>
          <w:sz w:val="26"/>
          <w:szCs w:val="26"/>
        </w:rPr>
      </w:pPr>
      <w:hyperlink r:id="rId12" w:history="1">
        <w:r w:rsidR="0030364F" w:rsidRPr="006F7351">
          <w:rPr>
            <w:rFonts w:ascii="Times New Roman" w:hAnsi="Times New Roman" w:cs="Times New Roman"/>
            <w:bCs/>
            <w:sz w:val="26"/>
            <w:szCs w:val="26"/>
          </w:rPr>
          <w:t>Стратегией</w:t>
        </w:r>
      </w:hyperlink>
      <w:r w:rsidR="0030364F" w:rsidRPr="006F7351">
        <w:rPr>
          <w:rFonts w:ascii="Times New Roman" w:hAnsi="Times New Roman" w:cs="Times New Roman"/>
          <w:bCs/>
          <w:sz w:val="26"/>
          <w:szCs w:val="26"/>
        </w:rPr>
        <w:t xml:space="preserve"> социально-экономического развития Приморского края до 2030 года, утвержденной постановлением Администрации Приморского края от 28 декабря 2018 года N 668-па, укрепление развитие предпринимательства, малого и среднего бизнеса определяются в качестве основных направлений развития.</w:t>
      </w:r>
    </w:p>
    <w:p w14:paraId="26C6BA98" w14:textId="1F1983D9" w:rsidR="0030364F" w:rsidRPr="006F7351" w:rsidRDefault="00583A70" w:rsidP="00846B0A">
      <w:pPr>
        <w:pStyle w:val="a5"/>
        <w:widowControl w:val="0"/>
        <w:shd w:val="clear" w:color="auto" w:fill="FFFFFF"/>
        <w:spacing w:after="0" w:line="240" w:lineRule="auto"/>
        <w:ind w:left="0" w:firstLine="720"/>
        <w:jc w:val="both"/>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 xml:space="preserve">Стратегией социально-экономического развития Михайловского муниципального района на период 2012-2025 годов </w:t>
      </w:r>
      <w:r w:rsidR="00F4076B" w:rsidRPr="006F7351">
        <w:rPr>
          <w:rFonts w:ascii="Times New Roman" w:eastAsia="Times New Roman" w:hAnsi="Times New Roman" w:cs="Times New Roman"/>
          <w:sz w:val="26"/>
          <w:szCs w:val="26"/>
          <w:lang w:eastAsia="ru-RU"/>
        </w:rPr>
        <w:t>целью развития малого и среднего предпринимательства определено развитие конкуренции и повышение устойчивости экономического роста Михайловского муниципального района.</w:t>
      </w:r>
    </w:p>
    <w:p w14:paraId="2E138131" w14:textId="54285C75" w:rsidR="00F4076B" w:rsidRPr="006F7351" w:rsidRDefault="00F4076B" w:rsidP="00846B0A">
      <w:pPr>
        <w:pStyle w:val="a5"/>
        <w:widowControl w:val="0"/>
        <w:shd w:val="clear" w:color="auto" w:fill="FFFFFF"/>
        <w:spacing w:after="0" w:line="240" w:lineRule="auto"/>
        <w:ind w:left="0" w:firstLine="720"/>
        <w:jc w:val="both"/>
        <w:rPr>
          <w:rFonts w:ascii="Times New Roman" w:eastAsia="Times New Roman" w:hAnsi="Times New Roman" w:cs="Times New Roman"/>
          <w:color w:val="FF0000"/>
          <w:sz w:val="26"/>
          <w:szCs w:val="26"/>
          <w:lang w:eastAsia="ru-RU"/>
        </w:rPr>
      </w:pPr>
      <w:r w:rsidRPr="006F7351">
        <w:rPr>
          <w:rFonts w:ascii="Times New Roman" w:eastAsia="Times New Roman" w:hAnsi="Times New Roman" w:cs="Times New Roman"/>
          <w:sz w:val="26"/>
          <w:szCs w:val="26"/>
          <w:lang w:eastAsia="ru-RU"/>
        </w:rPr>
        <w:t>Муниципальная программа направлена на достижение следующей основной цели:</w:t>
      </w:r>
      <w:r w:rsidR="00B457D5" w:rsidRPr="006F7351">
        <w:rPr>
          <w:sz w:val="26"/>
          <w:szCs w:val="26"/>
        </w:rPr>
        <w:t xml:space="preserve"> о</w:t>
      </w:r>
      <w:r w:rsidR="00B457D5" w:rsidRPr="006F7351">
        <w:rPr>
          <w:rFonts w:ascii="Times New Roman" w:eastAsia="Times New Roman" w:hAnsi="Times New Roman" w:cs="Times New Roman"/>
          <w:sz w:val="26"/>
          <w:szCs w:val="26"/>
          <w:lang w:eastAsia="ru-RU"/>
        </w:rPr>
        <w:t>беспечение благоприятных условий для устойчивого функционирования и развития субъектов малого и среднего предпринимательства путем увеличения численности занятых в сфере малого и среднего предпринимательства, включая индивидуальных предпринимателей и самозанятых.</w:t>
      </w:r>
    </w:p>
    <w:p w14:paraId="20159C96" w14:textId="2C4B8A18" w:rsidR="00B54985" w:rsidRPr="006F7351" w:rsidRDefault="00B54985" w:rsidP="00846B0A">
      <w:pPr>
        <w:widowControl w:val="0"/>
        <w:shd w:val="clear" w:color="auto" w:fill="FFFFFF"/>
        <w:spacing w:after="0" w:line="240" w:lineRule="auto"/>
        <w:ind w:firstLine="720"/>
        <w:contextualSpacing/>
        <w:jc w:val="both"/>
        <w:rPr>
          <w:rFonts w:ascii="Times New Roman" w:eastAsia="Times New Roman" w:hAnsi="Times New Roman" w:cs="Times New Roman"/>
          <w:i/>
          <w:sz w:val="26"/>
          <w:szCs w:val="26"/>
          <w:lang w:eastAsia="ru-RU"/>
        </w:rPr>
      </w:pPr>
      <w:r w:rsidRPr="006F7351">
        <w:rPr>
          <w:rFonts w:ascii="Times New Roman" w:eastAsia="Times New Roman" w:hAnsi="Times New Roman" w:cs="Times New Roman"/>
          <w:i/>
          <w:sz w:val="26"/>
          <w:szCs w:val="26"/>
          <w:lang w:eastAsia="ru-RU"/>
        </w:rPr>
        <w:t>в) задачи муниципального управления, способы их эффективного решения в соответствующей отрасли экономики</w:t>
      </w:r>
    </w:p>
    <w:p w14:paraId="55E8F874" w14:textId="6A665667" w:rsidR="007C530D" w:rsidRPr="006F7351" w:rsidRDefault="007C530D" w:rsidP="00846B0A">
      <w:pPr>
        <w:widowControl w:val="0"/>
        <w:shd w:val="clear" w:color="auto" w:fill="FFFFFF"/>
        <w:spacing w:after="0" w:line="240" w:lineRule="auto"/>
        <w:ind w:firstLine="720"/>
        <w:contextualSpacing/>
        <w:jc w:val="both"/>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Достижение цели муниципальной программы обеспечивается путем решения следующих задач:</w:t>
      </w:r>
    </w:p>
    <w:p w14:paraId="000195FF" w14:textId="57413B39" w:rsidR="00B66D03" w:rsidRPr="006F7351" w:rsidRDefault="00B66D03" w:rsidP="00B66D03">
      <w:pPr>
        <w:pStyle w:val="af"/>
        <w:widowControl/>
        <w:numPr>
          <w:ilvl w:val="0"/>
          <w:numId w:val="40"/>
        </w:numPr>
        <w:tabs>
          <w:tab w:val="clear" w:pos="1440"/>
          <w:tab w:val="num" w:pos="993"/>
        </w:tabs>
        <w:adjustRightInd/>
        <w:spacing w:line="288" w:lineRule="auto"/>
        <w:ind w:left="0" w:firstLine="709"/>
        <w:rPr>
          <w:rFonts w:eastAsia="SimSun"/>
          <w:sz w:val="26"/>
          <w:szCs w:val="26"/>
          <w:lang w:eastAsia="zh-CN"/>
        </w:rPr>
      </w:pPr>
      <w:r w:rsidRPr="006F7351">
        <w:rPr>
          <w:rFonts w:eastAsia="SimSun"/>
          <w:sz w:val="26"/>
          <w:szCs w:val="26"/>
          <w:lang w:eastAsia="zh-CN"/>
        </w:rPr>
        <w:t>содействие развитию предпринимательской активности</w:t>
      </w:r>
      <w:r w:rsidR="00B52F1A" w:rsidRPr="006F7351">
        <w:rPr>
          <w:rFonts w:eastAsia="SimSun"/>
          <w:sz w:val="26"/>
          <w:szCs w:val="26"/>
          <w:lang w:eastAsia="zh-CN"/>
        </w:rPr>
        <w:t xml:space="preserve"> с использованием имущественной </w:t>
      </w:r>
      <w:r w:rsidRPr="006F7351">
        <w:rPr>
          <w:rFonts w:eastAsia="SimSun"/>
          <w:sz w:val="26"/>
          <w:szCs w:val="26"/>
          <w:lang w:eastAsia="zh-CN"/>
        </w:rPr>
        <w:t xml:space="preserve">поддержки; </w:t>
      </w:r>
    </w:p>
    <w:p w14:paraId="57E4178D" w14:textId="77777777" w:rsidR="00B66D03" w:rsidRPr="006F7351" w:rsidRDefault="00B66D03" w:rsidP="00B66D03">
      <w:pPr>
        <w:numPr>
          <w:ilvl w:val="0"/>
          <w:numId w:val="40"/>
        </w:numPr>
        <w:tabs>
          <w:tab w:val="num" w:pos="993"/>
        </w:tabs>
        <w:autoSpaceDE w:val="0"/>
        <w:autoSpaceDN w:val="0"/>
        <w:adjustRightInd w:val="0"/>
        <w:spacing w:after="0" w:line="288" w:lineRule="auto"/>
        <w:ind w:left="0" w:firstLine="709"/>
        <w:jc w:val="both"/>
        <w:rPr>
          <w:rFonts w:ascii="Times New Roman" w:eastAsia="Times New Roman" w:hAnsi="Times New Roman" w:cs="Times New Roman"/>
          <w:sz w:val="26"/>
          <w:szCs w:val="26"/>
          <w:lang w:eastAsia="ru-RU"/>
        </w:rPr>
      </w:pPr>
      <w:r w:rsidRPr="006F7351">
        <w:rPr>
          <w:rFonts w:ascii="Times New Roman" w:eastAsia="Times New Roman" w:hAnsi="Times New Roman" w:cs="Times New Roman"/>
          <w:sz w:val="26"/>
          <w:szCs w:val="26"/>
          <w:lang w:eastAsia="ru-RU"/>
        </w:rPr>
        <w:t>информационное, консультационное обеспечение и пропаганда предпринимательской деятельности.</w:t>
      </w:r>
    </w:p>
    <w:p w14:paraId="3B5DA4CD" w14:textId="45B2AE20" w:rsidR="004F2939" w:rsidRPr="006F7351" w:rsidRDefault="004F2939" w:rsidP="00846B0A">
      <w:pPr>
        <w:widowControl w:val="0"/>
        <w:shd w:val="clear" w:color="auto" w:fill="FFFFFF"/>
        <w:tabs>
          <w:tab w:val="left" w:pos="3643"/>
        </w:tabs>
        <w:spacing w:after="0" w:line="240" w:lineRule="auto"/>
        <w:ind w:firstLine="720"/>
        <w:jc w:val="both"/>
        <w:rPr>
          <w:rFonts w:ascii="Times New Roman" w:eastAsia="Times New Roman" w:hAnsi="Times New Roman" w:cs="Times New Roman"/>
          <w:i/>
          <w:sz w:val="26"/>
          <w:szCs w:val="26"/>
          <w:lang w:eastAsia="ru-RU"/>
        </w:rPr>
      </w:pPr>
      <w:r w:rsidRPr="006F7351">
        <w:rPr>
          <w:rFonts w:ascii="Times New Roman" w:eastAsia="Times New Roman" w:hAnsi="Times New Roman" w:cs="Times New Roman"/>
          <w:i/>
          <w:sz w:val="26"/>
          <w:szCs w:val="26"/>
          <w:lang w:eastAsia="ru-RU"/>
        </w:rPr>
        <w:t>г) задачи, определенные в соответствии с национальными целями:</w:t>
      </w:r>
    </w:p>
    <w:p w14:paraId="093D7ED8" w14:textId="552A78F6" w:rsidR="005D4383" w:rsidRPr="006F7351" w:rsidRDefault="005D4383" w:rsidP="00846B0A">
      <w:pPr>
        <w:widowControl w:val="0"/>
        <w:shd w:val="clear" w:color="auto" w:fill="FFFFFF"/>
        <w:tabs>
          <w:tab w:val="left" w:pos="3643"/>
        </w:tabs>
        <w:spacing w:after="0" w:line="240" w:lineRule="auto"/>
        <w:ind w:firstLine="720"/>
        <w:jc w:val="both"/>
        <w:rPr>
          <w:rFonts w:ascii="Times New Roman" w:eastAsia="Times New Roman" w:hAnsi="Times New Roman" w:cs="Times New Roman"/>
          <w:iCs/>
          <w:sz w:val="26"/>
          <w:szCs w:val="26"/>
          <w:lang w:eastAsia="ru-RU"/>
        </w:rPr>
      </w:pPr>
      <w:r w:rsidRPr="006F7351">
        <w:rPr>
          <w:rFonts w:ascii="Times New Roman" w:eastAsia="Times New Roman" w:hAnsi="Times New Roman" w:cs="Times New Roman"/>
          <w:iCs/>
          <w:sz w:val="26"/>
          <w:szCs w:val="26"/>
          <w:lang w:eastAsia="ru-RU"/>
        </w:rPr>
        <w:t xml:space="preserve">Указом Президента Российской Федерации от 21 июля 2020 года </w:t>
      </w:r>
      <w:r w:rsidR="007C530D" w:rsidRPr="006F7351">
        <w:rPr>
          <w:rFonts w:ascii="Times New Roman" w:eastAsia="Times New Roman" w:hAnsi="Times New Roman" w:cs="Times New Roman"/>
          <w:iCs/>
          <w:sz w:val="26"/>
          <w:szCs w:val="26"/>
          <w:lang w:eastAsia="ru-RU"/>
        </w:rPr>
        <w:t>№</w:t>
      </w:r>
      <w:r w:rsidRPr="006F7351">
        <w:rPr>
          <w:rFonts w:ascii="Times New Roman" w:eastAsia="Times New Roman" w:hAnsi="Times New Roman" w:cs="Times New Roman"/>
          <w:iCs/>
          <w:sz w:val="26"/>
          <w:szCs w:val="26"/>
          <w:lang w:eastAsia="ru-RU"/>
        </w:rPr>
        <w:t xml:space="preserve"> 474 </w:t>
      </w:r>
      <w:r w:rsidR="007C530D" w:rsidRPr="006F7351">
        <w:rPr>
          <w:rFonts w:ascii="Times New Roman" w:eastAsia="Times New Roman" w:hAnsi="Times New Roman" w:cs="Times New Roman"/>
          <w:iCs/>
          <w:sz w:val="26"/>
          <w:szCs w:val="26"/>
          <w:lang w:eastAsia="ru-RU"/>
        </w:rPr>
        <w:t>«</w:t>
      </w:r>
      <w:r w:rsidRPr="006F7351">
        <w:rPr>
          <w:rFonts w:ascii="Times New Roman" w:eastAsia="Times New Roman" w:hAnsi="Times New Roman" w:cs="Times New Roman"/>
          <w:iCs/>
          <w:sz w:val="26"/>
          <w:szCs w:val="26"/>
          <w:lang w:eastAsia="ru-RU"/>
        </w:rPr>
        <w:t xml:space="preserve">О национальных целях развития Российской Федерации на период до 2030 года" определена национальная цель </w:t>
      </w:r>
      <w:r w:rsidR="007C530D" w:rsidRPr="006F7351">
        <w:rPr>
          <w:rFonts w:ascii="Times New Roman" w:eastAsia="Times New Roman" w:hAnsi="Times New Roman" w:cs="Times New Roman"/>
          <w:iCs/>
          <w:sz w:val="26"/>
          <w:szCs w:val="26"/>
          <w:lang w:eastAsia="ru-RU"/>
        </w:rPr>
        <w:t>«</w:t>
      </w:r>
      <w:r w:rsidRPr="006F7351">
        <w:rPr>
          <w:rFonts w:ascii="Times New Roman" w:eastAsia="Times New Roman" w:hAnsi="Times New Roman" w:cs="Times New Roman"/>
          <w:iCs/>
          <w:sz w:val="26"/>
          <w:szCs w:val="26"/>
          <w:lang w:eastAsia="ru-RU"/>
        </w:rPr>
        <w:t xml:space="preserve">Достойный, эффективный труд и успешное предпринимательство", </w:t>
      </w:r>
      <w:r w:rsidR="001D4DE3" w:rsidRPr="006F7351">
        <w:rPr>
          <w:rFonts w:ascii="Times New Roman" w:eastAsia="Times New Roman" w:hAnsi="Times New Roman" w:cs="Times New Roman"/>
          <w:iCs/>
          <w:sz w:val="26"/>
          <w:szCs w:val="26"/>
          <w:lang w:eastAsia="ru-RU"/>
        </w:rPr>
        <w:t>одним из показателей которой является</w:t>
      </w:r>
      <w:r w:rsidR="00E6616E" w:rsidRPr="006F7351">
        <w:rPr>
          <w:rFonts w:ascii="Times New Roman" w:eastAsia="Times New Roman" w:hAnsi="Times New Roman" w:cs="Times New Roman"/>
          <w:iCs/>
          <w:sz w:val="26"/>
          <w:szCs w:val="26"/>
          <w:lang w:eastAsia="ru-RU"/>
        </w:rPr>
        <w:t xml:space="preserve"> </w:t>
      </w:r>
      <w:r w:rsidR="001D4DE3" w:rsidRPr="006F7351">
        <w:rPr>
          <w:rFonts w:ascii="Times New Roman" w:eastAsia="Times New Roman" w:hAnsi="Times New Roman" w:cs="Times New Roman"/>
          <w:iCs/>
          <w:sz w:val="26"/>
          <w:szCs w:val="26"/>
          <w:lang w:eastAsia="ru-RU"/>
        </w:rPr>
        <w:t>«</w:t>
      </w:r>
      <w:r w:rsidRPr="006F7351">
        <w:rPr>
          <w:rFonts w:ascii="Times New Roman" w:eastAsia="Times New Roman" w:hAnsi="Times New Roman" w:cs="Times New Roman"/>
          <w:iCs/>
          <w:sz w:val="26"/>
          <w:szCs w:val="26"/>
          <w:lang w:eastAsia="ru-RU"/>
        </w:rPr>
        <w:t>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r w:rsidR="001D4DE3" w:rsidRPr="006F7351">
        <w:rPr>
          <w:rFonts w:ascii="Times New Roman" w:eastAsia="Times New Roman" w:hAnsi="Times New Roman" w:cs="Times New Roman"/>
          <w:iCs/>
          <w:sz w:val="26"/>
          <w:szCs w:val="26"/>
          <w:lang w:eastAsia="ru-RU"/>
        </w:rPr>
        <w:t>»</w:t>
      </w:r>
      <w:r w:rsidR="00F8170C" w:rsidRPr="006F7351">
        <w:rPr>
          <w:rFonts w:ascii="Times New Roman" w:eastAsia="Times New Roman" w:hAnsi="Times New Roman" w:cs="Times New Roman"/>
          <w:iCs/>
          <w:sz w:val="26"/>
          <w:szCs w:val="26"/>
          <w:lang w:eastAsia="ru-RU"/>
        </w:rPr>
        <w:t>.</w:t>
      </w:r>
    </w:p>
    <w:p w14:paraId="567FF201" w14:textId="77777777" w:rsidR="00605D4C" w:rsidRPr="006F7351" w:rsidRDefault="00605D4C" w:rsidP="00846B0A">
      <w:pPr>
        <w:widowControl w:val="0"/>
        <w:shd w:val="clear" w:color="auto" w:fill="FFFFFF"/>
        <w:tabs>
          <w:tab w:val="left" w:pos="3643"/>
        </w:tabs>
        <w:spacing w:after="0" w:line="240" w:lineRule="auto"/>
        <w:ind w:firstLine="720"/>
        <w:jc w:val="both"/>
        <w:rPr>
          <w:rFonts w:ascii="Times New Roman" w:eastAsia="Times New Roman" w:hAnsi="Times New Roman" w:cs="Times New Roman"/>
          <w:i/>
          <w:sz w:val="26"/>
          <w:szCs w:val="26"/>
          <w:lang w:eastAsia="ru-RU"/>
        </w:rPr>
      </w:pPr>
      <w:r w:rsidRPr="006F7351">
        <w:rPr>
          <w:rFonts w:ascii="Times New Roman" w:eastAsia="Times New Roman" w:hAnsi="Times New Roman" w:cs="Times New Roman"/>
          <w:i/>
          <w:sz w:val="26"/>
          <w:szCs w:val="26"/>
          <w:lang w:eastAsia="ru-RU"/>
        </w:rPr>
        <w:t>д) задачи обеспечения достижения показателей социально-экономического развития Михайловского муниципального района, предусмотренных Стратегией социально- экономического развития Михайловского муниципального района:</w:t>
      </w:r>
    </w:p>
    <w:p w14:paraId="07C263D8" w14:textId="52CA0B12" w:rsidR="002664FA" w:rsidRPr="006F7351" w:rsidRDefault="00112487" w:rsidP="00112487">
      <w:pPr>
        <w:widowControl w:val="0"/>
        <w:tabs>
          <w:tab w:val="left" w:pos="1785"/>
        </w:tabs>
        <w:autoSpaceDE w:val="0"/>
        <w:autoSpaceDN w:val="0"/>
        <w:adjustRightInd w:val="0"/>
        <w:spacing w:after="0" w:line="240" w:lineRule="auto"/>
        <w:jc w:val="both"/>
        <w:rPr>
          <w:rFonts w:ascii="Times New Roman" w:hAnsi="Times New Roman" w:cs="Times New Roman"/>
          <w:sz w:val="26"/>
          <w:szCs w:val="26"/>
        </w:rPr>
      </w:pPr>
      <w:r w:rsidRPr="006F7351">
        <w:rPr>
          <w:rFonts w:ascii="Times New Roman" w:hAnsi="Times New Roman" w:cs="Times New Roman"/>
          <w:sz w:val="26"/>
          <w:szCs w:val="26"/>
        </w:rPr>
        <w:t xml:space="preserve">          - Развитие инфраструктуры поддержки малого и среднего предпринимательства</w:t>
      </w:r>
      <w:r w:rsidRPr="006F7351">
        <w:rPr>
          <w:sz w:val="26"/>
          <w:szCs w:val="26"/>
        </w:rPr>
        <w:t xml:space="preserve"> </w:t>
      </w:r>
      <w:r w:rsidRPr="006F7351">
        <w:rPr>
          <w:rFonts w:ascii="Times New Roman" w:hAnsi="Times New Roman" w:cs="Times New Roman"/>
          <w:sz w:val="26"/>
          <w:szCs w:val="26"/>
        </w:rPr>
        <w:t>(п. 1.4.1 Плана мероприятий по реализации завершающего этапа (2023-2025 гг.) Стратегии социально-экономического развития Михайловского муниципального района на период 2012-2025);</w:t>
      </w:r>
    </w:p>
    <w:p w14:paraId="2C178BAE" w14:textId="220B6AE3" w:rsidR="00112487" w:rsidRPr="006F7351" w:rsidRDefault="00112487" w:rsidP="00112487">
      <w:pPr>
        <w:widowControl w:val="0"/>
        <w:tabs>
          <w:tab w:val="left" w:pos="1785"/>
        </w:tabs>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F7351">
        <w:rPr>
          <w:rFonts w:ascii="Times New Roman" w:hAnsi="Times New Roman" w:cs="Times New Roman"/>
          <w:sz w:val="26"/>
          <w:szCs w:val="26"/>
        </w:rPr>
        <w:t xml:space="preserve">         - Ресурсное обеспечение развития малого и среднего предпринимательства (п. 1.4.</w:t>
      </w:r>
      <w:r w:rsidR="00804F84" w:rsidRPr="006F7351">
        <w:rPr>
          <w:rFonts w:ascii="Times New Roman" w:hAnsi="Times New Roman" w:cs="Times New Roman"/>
          <w:sz w:val="26"/>
          <w:szCs w:val="26"/>
        </w:rPr>
        <w:t>2</w:t>
      </w:r>
      <w:r w:rsidRPr="006F7351">
        <w:rPr>
          <w:rFonts w:ascii="Times New Roman" w:hAnsi="Times New Roman" w:cs="Times New Roman"/>
          <w:sz w:val="26"/>
          <w:szCs w:val="26"/>
        </w:rPr>
        <w:t xml:space="preserve"> Плана мероприятий по реализации завершающего этапа (2023-2025 гг.) Стратегии социально-экономического развития Михайловского муниципального района на период 2012-2025).</w:t>
      </w:r>
    </w:p>
    <w:p w14:paraId="21E42810" w14:textId="48E1BBBD" w:rsidR="002664FA" w:rsidRPr="006F7351"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color w:val="FF0000"/>
          <w:sz w:val="26"/>
          <w:szCs w:val="26"/>
          <w:lang w:eastAsia="ru-RU"/>
        </w:rPr>
      </w:pPr>
    </w:p>
    <w:p w14:paraId="16EC17E8" w14:textId="7A5DD560" w:rsidR="002664FA" w:rsidRPr="00DF3ADC"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color w:val="FF0000"/>
          <w:sz w:val="26"/>
          <w:szCs w:val="26"/>
          <w:lang w:eastAsia="ru-RU"/>
        </w:rPr>
      </w:pPr>
    </w:p>
    <w:p w14:paraId="7CCFC99E" w14:textId="4A76BB71" w:rsidR="002664FA" w:rsidRPr="00DF3ADC"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color w:val="FF0000"/>
          <w:sz w:val="26"/>
          <w:szCs w:val="26"/>
          <w:lang w:eastAsia="ru-RU"/>
        </w:rPr>
      </w:pPr>
    </w:p>
    <w:p w14:paraId="4801C06E" w14:textId="064028C3" w:rsidR="002664FA" w:rsidRPr="00DF3ADC"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color w:val="FF0000"/>
          <w:sz w:val="26"/>
          <w:szCs w:val="26"/>
          <w:lang w:eastAsia="ru-RU"/>
        </w:rPr>
      </w:pPr>
    </w:p>
    <w:p w14:paraId="66686A6C" w14:textId="4EC7AA2B" w:rsidR="002664FA" w:rsidRPr="00DF3ADC"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color w:val="FF0000"/>
          <w:sz w:val="26"/>
          <w:szCs w:val="26"/>
          <w:lang w:eastAsia="ru-RU"/>
        </w:rPr>
      </w:pPr>
    </w:p>
    <w:p w14:paraId="5CD813E7" w14:textId="68806E6A" w:rsidR="002664FA" w:rsidRPr="00DF3ADC"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color w:val="FF0000"/>
          <w:sz w:val="26"/>
          <w:szCs w:val="26"/>
          <w:lang w:eastAsia="ru-RU"/>
        </w:rPr>
      </w:pPr>
    </w:p>
    <w:p w14:paraId="2218CF1F" w14:textId="2CCEA058" w:rsidR="002664FA" w:rsidRPr="00DF3ADC"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color w:val="FF0000"/>
          <w:sz w:val="26"/>
          <w:szCs w:val="26"/>
          <w:lang w:eastAsia="ru-RU"/>
        </w:rPr>
      </w:pPr>
    </w:p>
    <w:p w14:paraId="0DEA1FC5" w14:textId="69D18D33" w:rsidR="002664FA"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722C60E" w14:textId="7C14C978" w:rsidR="002664FA"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481FE40" w14:textId="4A03A841" w:rsidR="002664FA"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95A98A3" w14:textId="739E6294" w:rsidR="002664FA"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E38BEE7" w14:textId="02007691" w:rsidR="002664FA"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6D15990" w14:textId="0865CEB2" w:rsidR="002664FA"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4B743ED" w14:textId="45B5BCF4" w:rsidR="002664FA"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81EBF05" w14:textId="7E930F9C" w:rsidR="002664FA"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ACAC9FB" w14:textId="00B39B32" w:rsidR="002664FA"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5558E21" w14:textId="29D3D518" w:rsidR="002664FA"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EA2C313" w14:textId="05228314" w:rsidR="0042701C" w:rsidRDefault="0042701C"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80B3B35" w14:textId="77777777" w:rsidR="0042701C" w:rsidRDefault="0042701C"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DCE2174" w14:textId="2405EB38" w:rsidR="002664FA" w:rsidRDefault="002664FA"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21D89DB" w14:textId="123E471E" w:rsidR="00E6616E" w:rsidRDefault="00E6616E"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A3AF1FB" w14:textId="42623134" w:rsidR="00E6616E" w:rsidRDefault="00E6616E"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C067E04" w14:textId="301D4F66" w:rsidR="00E6616E" w:rsidRDefault="00E6616E"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6F7BBDC4" w14:textId="792BED81" w:rsidR="00E6616E" w:rsidRDefault="00E6616E"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5435DE2" w14:textId="24756FDC" w:rsidR="00E6616E" w:rsidRDefault="00E6616E"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4022C1D" w14:textId="77777777" w:rsidR="007F05FF" w:rsidRDefault="007F05FF"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22633352" w14:textId="77777777" w:rsidR="007F05FF" w:rsidRDefault="007F05FF"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52B4A203" w14:textId="77777777" w:rsidR="007F05FF" w:rsidRDefault="007F05FF"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6B82308" w14:textId="77777777" w:rsidR="007F05FF" w:rsidRDefault="007F05FF"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47A8FE20" w14:textId="6B197958" w:rsidR="006758E5" w:rsidRPr="00FC621D" w:rsidRDefault="006543AB"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C621D">
        <w:rPr>
          <w:rFonts w:ascii="Times New Roman" w:eastAsia="Times New Roman" w:hAnsi="Times New Roman" w:cs="Times New Roman"/>
          <w:b/>
          <w:bCs/>
          <w:sz w:val="26"/>
          <w:szCs w:val="26"/>
          <w:lang w:val="en-US" w:eastAsia="ru-RU"/>
        </w:rPr>
        <w:t>II</w:t>
      </w:r>
      <w:r w:rsidRPr="00FC621D">
        <w:rPr>
          <w:rFonts w:ascii="Times New Roman" w:eastAsia="Times New Roman" w:hAnsi="Times New Roman" w:cs="Times New Roman"/>
          <w:b/>
          <w:bCs/>
          <w:sz w:val="26"/>
          <w:szCs w:val="26"/>
          <w:lang w:eastAsia="ru-RU"/>
        </w:rPr>
        <w:t xml:space="preserve">. </w:t>
      </w:r>
      <w:r w:rsidR="00FC621D">
        <w:rPr>
          <w:rFonts w:ascii="Times New Roman" w:eastAsia="Times New Roman" w:hAnsi="Times New Roman" w:cs="Times New Roman"/>
          <w:b/>
          <w:bCs/>
          <w:sz w:val="26"/>
          <w:szCs w:val="26"/>
          <w:lang w:eastAsia="ru-RU"/>
        </w:rPr>
        <w:t xml:space="preserve">Паспорт муниципальной программы </w:t>
      </w:r>
    </w:p>
    <w:p w14:paraId="5B8B1CB8" w14:textId="77777777" w:rsidR="00FC621D" w:rsidRPr="004A2F90" w:rsidRDefault="00FC621D" w:rsidP="00FC621D">
      <w:pPr>
        <w:widowControl w:val="0"/>
        <w:tabs>
          <w:tab w:val="left" w:pos="17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A2F90">
        <w:rPr>
          <w:rFonts w:ascii="Times New Roman" w:eastAsia="Times New Roman" w:hAnsi="Times New Roman" w:cs="Times New Roman"/>
          <w:sz w:val="26"/>
          <w:szCs w:val="26"/>
          <w:lang w:eastAsia="ru-RU"/>
        </w:rPr>
        <w:t xml:space="preserve">«Содействие развитию малого и среднего предпринимательства </w:t>
      </w:r>
    </w:p>
    <w:p w14:paraId="47F14571" w14:textId="02D996F7" w:rsidR="00CD0BCE" w:rsidRPr="004A2F90" w:rsidRDefault="00FC621D" w:rsidP="00FC621D">
      <w:pPr>
        <w:widowControl w:val="0"/>
        <w:tabs>
          <w:tab w:val="left" w:pos="17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A2F90">
        <w:rPr>
          <w:rFonts w:ascii="Times New Roman" w:eastAsia="Times New Roman" w:hAnsi="Times New Roman" w:cs="Times New Roman"/>
          <w:sz w:val="26"/>
          <w:szCs w:val="26"/>
          <w:lang w:eastAsia="ru-RU"/>
        </w:rPr>
        <w:t>на территории Михайловского муниципального района»</w:t>
      </w:r>
    </w:p>
    <w:p w14:paraId="70812638" w14:textId="77777777" w:rsidR="00FC621D" w:rsidRDefault="00FC621D"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14:paraId="3DC59D5B" w14:textId="445E83DD" w:rsidR="006543AB" w:rsidRPr="004A2F90" w:rsidRDefault="0081048C"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4A2F90">
        <w:rPr>
          <w:rFonts w:ascii="Times New Roman" w:eastAsia="Times New Roman" w:hAnsi="Times New Roman" w:cs="Times New Roman"/>
          <w:b/>
          <w:sz w:val="26"/>
          <w:szCs w:val="26"/>
          <w:lang w:eastAsia="ru-RU"/>
        </w:rPr>
        <w:t xml:space="preserve">1. Общие положения </w:t>
      </w:r>
    </w:p>
    <w:p w14:paraId="78F5A154" w14:textId="77777777" w:rsidR="0081048C" w:rsidRPr="004A2F90" w:rsidRDefault="0081048C" w:rsidP="006758E5">
      <w:pPr>
        <w:widowControl w:val="0"/>
        <w:tabs>
          <w:tab w:val="left" w:pos="178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821"/>
      </w:tblGrid>
      <w:tr w:rsidR="005B7BAF" w:rsidRPr="006758E5" w14:paraId="0909DC7F" w14:textId="77777777" w:rsidTr="0028056D">
        <w:tc>
          <w:tcPr>
            <w:tcW w:w="4068" w:type="dxa"/>
            <w:shd w:val="clear" w:color="auto" w:fill="auto"/>
          </w:tcPr>
          <w:p w14:paraId="1E04F58E" w14:textId="5963678D" w:rsidR="005B7BAF" w:rsidRPr="004A2F90" w:rsidRDefault="005B7BAF"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Calibri" w:hAnsi="Times New Roman" w:cs="Times New Roman"/>
                <w:sz w:val="24"/>
                <w:szCs w:val="24"/>
              </w:rPr>
              <w:t>Куратор муниципальной программы</w:t>
            </w:r>
          </w:p>
        </w:tc>
        <w:tc>
          <w:tcPr>
            <w:tcW w:w="5821" w:type="dxa"/>
            <w:tcBorders>
              <w:top w:val="single" w:sz="4" w:space="0" w:color="auto"/>
              <w:left w:val="single" w:sz="4" w:space="0" w:color="auto"/>
              <w:bottom w:val="single" w:sz="4" w:space="0" w:color="auto"/>
              <w:right w:val="single" w:sz="4" w:space="0" w:color="auto"/>
            </w:tcBorders>
          </w:tcPr>
          <w:p w14:paraId="5796DCDC" w14:textId="77777777" w:rsidR="005B7BAF" w:rsidRDefault="005B7BAF"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Зубок Петр Алексеевич, первый заместитель главы администрации Михайловского муниципального района</w:t>
            </w:r>
          </w:p>
          <w:p w14:paraId="3F4D06C7" w14:textId="49FF0605" w:rsidR="004A2F90" w:rsidRPr="004A2F90" w:rsidRDefault="004A2F90"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BAF" w:rsidRPr="006758E5" w14:paraId="0FB57852" w14:textId="77777777" w:rsidTr="0028056D">
        <w:tc>
          <w:tcPr>
            <w:tcW w:w="4068" w:type="dxa"/>
            <w:shd w:val="clear" w:color="auto" w:fill="auto"/>
          </w:tcPr>
          <w:p w14:paraId="281B9FD2" w14:textId="55886D67" w:rsidR="005B7BAF" w:rsidRPr="004A2F90" w:rsidRDefault="005B7BAF"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Calibri" w:hAnsi="Times New Roman" w:cs="Times New Roman"/>
                <w:sz w:val="24"/>
                <w:szCs w:val="24"/>
              </w:rPr>
              <w:t>Ответственный исполнитель муниципальной программы</w:t>
            </w:r>
          </w:p>
        </w:tc>
        <w:tc>
          <w:tcPr>
            <w:tcW w:w="5821" w:type="dxa"/>
            <w:tcBorders>
              <w:top w:val="single" w:sz="4" w:space="0" w:color="auto"/>
              <w:left w:val="single" w:sz="4" w:space="0" w:color="auto"/>
              <w:bottom w:val="single" w:sz="4" w:space="0" w:color="auto"/>
              <w:right w:val="single" w:sz="4" w:space="0" w:color="auto"/>
            </w:tcBorders>
          </w:tcPr>
          <w:p w14:paraId="12CD66D7" w14:textId="77777777" w:rsidR="005B7BAF" w:rsidRDefault="005B7BAF"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Отдел экономики управления экономики администрации Михайловского муниципального района</w:t>
            </w:r>
          </w:p>
          <w:p w14:paraId="46CF09BD" w14:textId="51A3C51A" w:rsidR="004A2F90" w:rsidRPr="004A2F90" w:rsidRDefault="004A2F90"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BAF" w:rsidRPr="006758E5" w14:paraId="6BB595A3" w14:textId="77777777" w:rsidTr="00070E13">
        <w:tc>
          <w:tcPr>
            <w:tcW w:w="4068" w:type="dxa"/>
            <w:tcBorders>
              <w:top w:val="single" w:sz="4" w:space="0" w:color="auto"/>
              <w:left w:val="single" w:sz="4" w:space="0" w:color="auto"/>
              <w:bottom w:val="single" w:sz="4" w:space="0" w:color="auto"/>
              <w:right w:val="single" w:sz="4" w:space="0" w:color="auto"/>
            </w:tcBorders>
          </w:tcPr>
          <w:p w14:paraId="3E29A454" w14:textId="3757A4D2" w:rsidR="005B7BAF" w:rsidRPr="004A2F90" w:rsidRDefault="005B7BAF" w:rsidP="005B7BAF">
            <w:pPr>
              <w:autoSpaceDE w:val="0"/>
              <w:autoSpaceDN w:val="0"/>
              <w:adjustRightInd w:val="0"/>
              <w:spacing w:after="0" w:line="240" w:lineRule="auto"/>
              <w:rPr>
                <w:rFonts w:ascii="Times New Roman" w:hAnsi="Times New Roman" w:cs="Times New Roman"/>
                <w:sz w:val="24"/>
                <w:szCs w:val="24"/>
              </w:rPr>
            </w:pPr>
            <w:r w:rsidRPr="004A2F90">
              <w:rPr>
                <w:rFonts w:ascii="Times New Roman" w:hAnsi="Times New Roman" w:cs="Times New Roman"/>
                <w:sz w:val="24"/>
                <w:szCs w:val="24"/>
              </w:rPr>
              <w:t>Соисполнители муниципальной программы</w:t>
            </w:r>
          </w:p>
          <w:p w14:paraId="2FD9DB7C" w14:textId="77777777" w:rsidR="005B7BAF" w:rsidRPr="004A2F90" w:rsidRDefault="005B7BAF"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21" w:type="dxa"/>
            <w:tcBorders>
              <w:top w:val="single" w:sz="4" w:space="0" w:color="auto"/>
              <w:left w:val="single" w:sz="4" w:space="0" w:color="auto"/>
              <w:bottom w:val="single" w:sz="4" w:space="0" w:color="auto"/>
              <w:right w:val="single" w:sz="4" w:space="0" w:color="auto"/>
            </w:tcBorders>
          </w:tcPr>
          <w:p w14:paraId="176FD98E" w14:textId="40DFB0EE" w:rsidR="005B7BAF" w:rsidRPr="004A2F90" w:rsidRDefault="007F05FF"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У</w:t>
            </w:r>
            <w:r w:rsidR="005B7BAF" w:rsidRPr="004A2F90">
              <w:rPr>
                <w:rFonts w:ascii="Times New Roman" w:eastAsia="Times New Roman" w:hAnsi="Times New Roman" w:cs="Times New Roman"/>
                <w:sz w:val="24"/>
                <w:szCs w:val="24"/>
                <w:lang w:eastAsia="ru-RU"/>
              </w:rPr>
              <w:t>правление по вопросам градостроительства,</w:t>
            </w:r>
          </w:p>
          <w:p w14:paraId="7C54B011" w14:textId="77777777" w:rsidR="005B7BAF" w:rsidRPr="004A2F90" w:rsidRDefault="005B7BAF"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 xml:space="preserve">имущественных и земельных отношений Михайловского муниципального района, </w:t>
            </w:r>
          </w:p>
          <w:p w14:paraId="53C5F0D9" w14:textId="64745F95" w:rsidR="005B7BAF" w:rsidRPr="004A2F90" w:rsidRDefault="005B7BAF"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B7BAF" w:rsidRPr="006758E5" w14:paraId="22EFE7E9" w14:textId="77777777" w:rsidTr="00070E13">
        <w:tc>
          <w:tcPr>
            <w:tcW w:w="4068" w:type="dxa"/>
            <w:tcBorders>
              <w:top w:val="single" w:sz="4" w:space="0" w:color="auto"/>
              <w:left w:val="single" w:sz="4" w:space="0" w:color="auto"/>
              <w:bottom w:val="single" w:sz="4" w:space="0" w:color="auto"/>
              <w:right w:val="single" w:sz="4" w:space="0" w:color="auto"/>
            </w:tcBorders>
          </w:tcPr>
          <w:p w14:paraId="3CCD9FBC" w14:textId="43DABEE9" w:rsidR="005B7BAF" w:rsidRPr="004A2F90" w:rsidRDefault="005B7BAF" w:rsidP="005B7BAF">
            <w:pPr>
              <w:autoSpaceDE w:val="0"/>
              <w:autoSpaceDN w:val="0"/>
              <w:adjustRightInd w:val="0"/>
              <w:spacing w:after="0" w:line="240" w:lineRule="auto"/>
              <w:rPr>
                <w:rFonts w:ascii="Times New Roman" w:hAnsi="Times New Roman" w:cs="Times New Roman"/>
                <w:sz w:val="24"/>
                <w:szCs w:val="24"/>
              </w:rPr>
            </w:pPr>
            <w:r w:rsidRPr="004A2F90">
              <w:rPr>
                <w:rFonts w:ascii="Times New Roman" w:hAnsi="Times New Roman" w:cs="Times New Roman"/>
                <w:sz w:val="24"/>
                <w:szCs w:val="24"/>
              </w:rPr>
              <w:t>Период реализации муниципальной программы</w:t>
            </w:r>
          </w:p>
          <w:p w14:paraId="0BEF24B4" w14:textId="77777777" w:rsidR="005B7BAF" w:rsidRPr="004A2F90" w:rsidRDefault="005B7BAF"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21" w:type="dxa"/>
            <w:tcBorders>
              <w:top w:val="single" w:sz="4" w:space="0" w:color="auto"/>
              <w:left w:val="single" w:sz="4" w:space="0" w:color="auto"/>
              <w:bottom w:val="single" w:sz="4" w:space="0" w:color="auto"/>
              <w:right w:val="single" w:sz="4" w:space="0" w:color="auto"/>
            </w:tcBorders>
          </w:tcPr>
          <w:p w14:paraId="049FE4AD" w14:textId="5907B940" w:rsidR="005B7BAF" w:rsidRPr="004A2F90" w:rsidRDefault="005B7BAF" w:rsidP="005B7BAF">
            <w:pPr>
              <w:autoSpaceDE w:val="0"/>
              <w:autoSpaceDN w:val="0"/>
              <w:adjustRightInd w:val="0"/>
              <w:spacing w:after="0" w:line="240" w:lineRule="auto"/>
              <w:jc w:val="both"/>
              <w:rPr>
                <w:rFonts w:ascii="Times New Roman" w:hAnsi="Times New Roman" w:cs="Times New Roman"/>
                <w:sz w:val="24"/>
                <w:szCs w:val="24"/>
              </w:rPr>
            </w:pPr>
            <w:r w:rsidRPr="004A2F90">
              <w:rPr>
                <w:rFonts w:ascii="Times New Roman" w:hAnsi="Times New Roman" w:cs="Times New Roman"/>
                <w:sz w:val="24"/>
                <w:szCs w:val="24"/>
              </w:rPr>
              <w:t>1 этап: 202</w:t>
            </w:r>
            <w:r w:rsidR="007F05FF" w:rsidRPr="004A2F90">
              <w:rPr>
                <w:rFonts w:ascii="Times New Roman" w:hAnsi="Times New Roman" w:cs="Times New Roman"/>
                <w:sz w:val="24"/>
                <w:szCs w:val="24"/>
              </w:rPr>
              <w:t>1</w:t>
            </w:r>
            <w:r w:rsidRPr="004A2F90">
              <w:rPr>
                <w:rFonts w:ascii="Times New Roman" w:hAnsi="Times New Roman" w:cs="Times New Roman"/>
                <w:sz w:val="24"/>
                <w:szCs w:val="24"/>
              </w:rPr>
              <w:t xml:space="preserve"> - 202</w:t>
            </w:r>
            <w:r w:rsidR="007F05FF" w:rsidRPr="004A2F90">
              <w:rPr>
                <w:rFonts w:ascii="Times New Roman" w:hAnsi="Times New Roman" w:cs="Times New Roman"/>
                <w:sz w:val="24"/>
                <w:szCs w:val="24"/>
              </w:rPr>
              <w:t>2</w:t>
            </w:r>
            <w:r w:rsidRPr="004A2F90">
              <w:rPr>
                <w:rFonts w:ascii="Times New Roman" w:hAnsi="Times New Roman" w:cs="Times New Roman"/>
                <w:sz w:val="24"/>
                <w:szCs w:val="24"/>
              </w:rPr>
              <w:t xml:space="preserve"> годы</w:t>
            </w:r>
          </w:p>
          <w:p w14:paraId="051463C5" w14:textId="0FF910E0" w:rsidR="005B7BAF" w:rsidRPr="004A2F90" w:rsidRDefault="005B7BAF" w:rsidP="005B7BAF">
            <w:pPr>
              <w:autoSpaceDE w:val="0"/>
              <w:autoSpaceDN w:val="0"/>
              <w:adjustRightInd w:val="0"/>
              <w:spacing w:after="0" w:line="240" w:lineRule="auto"/>
              <w:jc w:val="both"/>
              <w:rPr>
                <w:rFonts w:ascii="Times New Roman" w:hAnsi="Times New Roman" w:cs="Times New Roman"/>
                <w:sz w:val="24"/>
                <w:szCs w:val="24"/>
              </w:rPr>
            </w:pPr>
            <w:r w:rsidRPr="004A2F90">
              <w:rPr>
                <w:rFonts w:ascii="Times New Roman" w:hAnsi="Times New Roman" w:cs="Times New Roman"/>
                <w:sz w:val="24"/>
                <w:szCs w:val="24"/>
              </w:rPr>
              <w:t>2 этап: 202</w:t>
            </w:r>
            <w:r w:rsidR="007F05FF" w:rsidRPr="004A2F90">
              <w:rPr>
                <w:rFonts w:ascii="Times New Roman" w:hAnsi="Times New Roman" w:cs="Times New Roman"/>
                <w:sz w:val="24"/>
                <w:szCs w:val="24"/>
              </w:rPr>
              <w:t>3</w:t>
            </w:r>
            <w:r w:rsidRPr="004A2F90">
              <w:rPr>
                <w:rFonts w:ascii="Times New Roman" w:hAnsi="Times New Roman" w:cs="Times New Roman"/>
                <w:sz w:val="24"/>
                <w:szCs w:val="24"/>
              </w:rPr>
              <w:t xml:space="preserve"> - 202</w:t>
            </w:r>
            <w:r w:rsidR="007F05FF" w:rsidRPr="004A2F90">
              <w:rPr>
                <w:rFonts w:ascii="Times New Roman" w:hAnsi="Times New Roman" w:cs="Times New Roman"/>
                <w:sz w:val="24"/>
                <w:szCs w:val="24"/>
              </w:rPr>
              <w:t>5</w:t>
            </w:r>
            <w:r w:rsidRPr="004A2F90">
              <w:rPr>
                <w:rFonts w:ascii="Times New Roman" w:hAnsi="Times New Roman" w:cs="Times New Roman"/>
                <w:sz w:val="24"/>
                <w:szCs w:val="24"/>
              </w:rPr>
              <w:t xml:space="preserve"> годы</w:t>
            </w:r>
          </w:p>
          <w:p w14:paraId="705FB6AC" w14:textId="77777777" w:rsidR="005B7BAF" w:rsidRPr="004A2F90" w:rsidRDefault="005B7BAF"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418DA" w:rsidRPr="006758E5" w14:paraId="7D1014BB" w14:textId="77777777" w:rsidTr="00070E13">
        <w:tc>
          <w:tcPr>
            <w:tcW w:w="4068" w:type="dxa"/>
            <w:tcBorders>
              <w:top w:val="single" w:sz="4" w:space="0" w:color="auto"/>
              <w:left w:val="single" w:sz="4" w:space="0" w:color="auto"/>
              <w:bottom w:val="single" w:sz="4" w:space="0" w:color="auto"/>
              <w:right w:val="single" w:sz="4" w:space="0" w:color="auto"/>
            </w:tcBorders>
          </w:tcPr>
          <w:p w14:paraId="62B6AC65" w14:textId="628ECC77" w:rsidR="008418DA" w:rsidRPr="004A2F90" w:rsidRDefault="008418DA" w:rsidP="008418DA">
            <w:pPr>
              <w:autoSpaceDE w:val="0"/>
              <w:autoSpaceDN w:val="0"/>
              <w:adjustRightInd w:val="0"/>
              <w:spacing w:after="0" w:line="240" w:lineRule="auto"/>
              <w:rPr>
                <w:rFonts w:ascii="Times New Roman" w:hAnsi="Times New Roman" w:cs="Times New Roman"/>
                <w:sz w:val="24"/>
                <w:szCs w:val="24"/>
              </w:rPr>
            </w:pPr>
            <w:r w:rsidRPr="004A2F90">
              <w:rPr>
                <w:rFonts w:ascii="Times New Roman" w:hAnsi="Times New Roman" w:cs="Times New Roman"/>
                <w:sz w:val="24"/>
                <w:szCs w:val="24"/>
              </w:rPr>
              <w:t>Цели муниципальной программы</w:t>
            </w:r>
          </w:p>
          <w:p w14:paraId="4A00BB42" w14:textId="77777777" w:rsidR="008418DA" w:rsidRPr="004A2F90" w:rsidRDefault="008418DA"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821" w:type="dxa"/>
            <w:tcBorders>
              <w:top w:val="single" w:sz="4" w:space="0" w:color="auto"/>
              <w:left w:val="single" w:sz="4" w:space="0" w:color="auto"/>
              <w:bottom w:val="single" w:sz="4" w:space="0" w:color="auto"/>
              <w:right w:val="single" w:sz="4" w:space="0" w:color="auto"/>
            </w:tcBorders>
          </w:tcPr>
          <w:p w14:paraId="298FFC48" w14:textId="77777777" w:rsidR="008418DA" w:rsidRDefault="007F05FF" w:rsidP="005B7BAF">
            <w:pPr>
              <w:widowControl w:val="0"/>
              <w:tabs>
                <w:tab w:val="left" w:pos="1785"/>
              </w:tabs>
              <w:autoSpaceDE w:val="0"/>
              <w:autoSpaceDN w:val="0"/>
              <w:adjustRightInd w:val="0"/>
              <w:spacing w:after="0" w:line="240" w:lineRule="auto"/>
              <w:rPr>
                <w:rFonts w:ascii="Times New Roman" w:hAnsi="Times New Roman" w:cs="Times New Roman"/>
                <w:sz w:val="24"/>
                <w:szCs w:val="24"/>
              </w:rPr>
            </w:pPr>
            <w:r w:rsidRPr="004A2F90">
              <w:rPr>
                <w:rFonts w:ascii="Times New Roman" w:hAnsi="Times New Roman" w:cs="Times New Roman"/>
                <w:sz w:val="24"/>
                <w:szCs w:val="24"/>
              </w:rPr>
              <w:t>Обеспечение благоприятных условий для устойчивого функционирования и развития субъектов малого и среднего предпринимательства путем увеличения численности занятых в сфере малого и среднего предпринимательства, включая индивидуальных предпринимателей и самозанятых</w:t>
            </w:r>
          </w:p>
          <w:p w14:paraId="191CB31D" w14:textId="6CEF0B43" w:rsidR="004A2F90" w:rsidRPr="004A2F90" w:rsidRDefault="004A2F90" w:rsidP="005B7BA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6385" w:rsidRPr="006758E5" w14:paraId="08911285" w14:textId="77777777" w:rsidTr="0028056D">
        <w:tc>
          <w:tcPr>
            <w:tcW w:w="4068" w:type="dxa"/>
            <w:shd w:val="clear" w:color="auto" w:fill="auto"/>
          </w:tcPr>
          <w:p w14:paraId="1E2102E7" w14:textId="34038D93" w:rsidR="00796385" w:rsidRPr="004A2F90" w:rsidRDefault="00796385"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Calibri" w:hAnsi="Times New Roman" w:cs="Times New Roman"/>
                <w:sz w:val="24"/>
                <w:szCs w:val="24"/>
              </w:rPr>
              <w:t>Подпрограммы</w:t>
            </w:r>
          </w:p>
        </w:tc>
        <w:tc>
          <w:tcPr>
            <w:tcW w:w="5821" w:type="dxa"/>
            <w:tcBorders>
              <w:top w:val="single" w:sz="4" w:space="0" w:color="auto"/>
              <w:left w:val="single" w:sz="4" w:space="0" w:color="auto"/>
              <w:bottom w:val="single" w:sz="4" w:space="0" w:color="auto"/>
              <w:right w:val="single" w:sz="4" w:space="0" w:color="auto"/>
            </w:tcBorders>
          </w:tcPr>
          <w:p w14:paraId="6603331A" w14:textId="77777777" w:rsidR="00796385" w:rsidRDefault="00796385"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 xml:space="preserve">Отсутствуют </w:t>
            </w:r>
          </w:p>
          <w:p w14:paraId="73791E6C" w14:textId="13CE2236" w:rsidR="004A2F90" w:rsidRPr="004A2F90" w:rsidRDefault="004A2F90"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6385" w:rsidRPr="006758E5" w14:paraId="51F6DC57" w14:textId="77777777" w:rsidTr="0028056D">
        <w:tc>
          <w:tcPr>
            <w:tcW w:w="4068" w:type="dxa"/>
            <w:shd w:val="clear" w:color="auto" w:fill="auto"/>
          </w:tcPr>
          <w:p w14:paraId="40802067" w14:textId="4CBA11D1" w:rsidR="00796385" w:rsidRPr="004A2F90" w:rsidRDefault="00796385"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Calibri" w:hAnsi="Times New Roman" w:cs="Times New Roman"/>
                <w:sz w:val="24"/>
                <w:szCs w:val="24"/>
              </w:rPr>
              <w:t xml:space="preserve">Объем и источники финансирования Программы </w:t>
            </w:r>
          </w:p>
        </w:tc>
        <w:tc>
          <w:tcPr>
            <w:tcW w:w="5821" w:type="dxa"/>
            <w:tcBorders>
              <w:top w:val="single" w:sz="4" w:space="0" w:color="auto"/>
              <w:left w:val="single" w:sz="4" w:space="0" w:color="auto"/>
              <w:bottom w:val="single" w:sz="4" w:space="0" w:color="auto"/>
              <w:right w:val="single" w:sz="4" w:space="0" w:color="auto"/>
            </w:tcBorders>
          </w:tcPr>
          <w:p w14:paraId="5406E32E" w14:textId="1682AEC0" w:rsidR="00796385" w:rsidRPr="004A2F90" w:rsidRDefault="00796385"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 xml:space="preserve">Общий объем финансового </w:t>
            </w:r>
            <w:r w:rsidR="00E32D2E" w:rsidRPr="004A2F90">
              <w:rPr>
                <w:rFonts w:ascii="Times New Roman" w:eastAsia="Times New Roman" w:hAnsi="Times New Roman" w:cs="Times New Roman"/>
                <w:sz w:val="24"/>
                <w:szCs w:val="24"/>
                <w:lang w:eastAsia="ru-RU"/>
              </w:rPr>
              <w:t>обеспечения Программы составит 35</w:t>
            </w:r>
            <w:r w:rsidRPr="004A2F90">
              <w:rPr>
                <w:rFonts w:ascii="Times New Roman" w:eastAsia="Times New Roman" w:hAnsi="Times New Roman" w:cs="Times New Roman"/>
                <w:sz w:val="24"/>
                <w:szCs w:val="24"/>
                <w:lang w:eastAsia="ru-RU"/>
              </w:rPr>
              <w:t>0,0 тыс. рублей, в том числе:</w:t>
            </w:r>
          </w:p>
          <w:p w14:paraId="2746516D" w14:textId="797875AC" w:rsidR="00796385" w:rsidRPr="004A2F90" w:rsidRDefault="00796385"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i/>
                <w:sz w:val="24"/>
                <w:szCs w:val="24"/>
                <w:lang w:eastAsia="ru-RU"/>
              </w:rPr>
              <w:t xml:space="preserve">за счет средств муниципального бюджета – </w:t>
            </w:r>
            <w:r w:rsidR="00E32D2E" w:rsidRPr="004A2F90">
              <w:rPr>
                <w:rFonts w:ascii="Times New Roman" w:eastAsia="Times New Roman" w:hAnsi="Times New Roman" w:cs="Times New Roman"/>
                <w:i/>
                <w:sz w:val="24"/>
                <w:szCs w:val="24"/>
                <w:lang w:eastAsia="ru-RU"/>
              </w:rPr>
              <w:t>35</w:t>
            </w:r>
            <w:r w:rsidRPr="004A2F90">
              <w:rPr>
                <w:rFonts w:ascii="Times New Roman" w:eastAsia="Times New Roman" w:hAnsi="Times New Roman" w:cs="Times New Roman"/>
                <w:i/>
                <w:sz w:val="24"/>
                <w:szCs w:val="24"/>
                <w:lang w:eastAsia="ru-RU"/>
              </w:rPr>
              <w:t>0,0 тыс. руб.</w:t>
            </w:r>
            <w:r w:rsidRPr="004A2F90">
              <w:rPr>
                <w:rFonts w:ascii="Times New Roman" w:eastAsia="Times New Roman" w:hAnsi="Times New Roman" w:cs="Times New Roman"/>
                <w:sz w:val="24"/>
                <w:szCs w:val="24"/>
                <w:lang w:eastAsia="ru-RU"/>
              </w:rPr>
              <w:t>:</w:t>
            </w:r>
          </w:p>
          <w:p w14:paraId="4FAE83C9" w14:textId="360AEF66" w:rsidR="00796385" w:rsidRPr="004A2F90" w:rsidRDefault="00796385"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202</w:t>
            </w:r>
            <w:r w:rsidR="007F05FF" w:rsidRPr="004A2F90">
              <w:rPr>
                <w:rFonts w:ascii="Times New Roman" w:eastAsia="Times New Roman" w:hAnsi="Times New Roman" w:cs="Times New Roman"/>
                <w:sz w:val="24"/>
                <w:szCs w:val="24"/>
                <w:lang w:eastAsia="ru-RU"/>
              </w:rPr>
              <w:t>1 год – 50,0 тыс. рублей</w:t>
            </w:r>
            <w:r w:rsidR="00E32D2E" w:rsidRPr="004A2F90">
              <w:rPr>
                <w:rFonts w:ascii="Times New Roman" w:eastAsia="Times New Roman" w:hAnsi="Times New Roman" w:cs="Times New Roman"/>
                <w:sz w:val="24"/>
                <w:szCs w:val="24"/>
                <w:lang w:eastAsia="ru-RU"/>
              </w:rPr>
              <w:t>;</w:t>
            </w:r>
          </w:p>
          <w:p w14:paraId="6FEB52EC" w14:textId="56BF7373" w:rsidR="007F05FF" w:rsidRPr="004A2F90" w:rsidRDefault="007F05FF"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 xml:space="preserve">2022 год – </w:t>
            </w:r>
            <w:r w:rsidR="00E32D2E" w:rsidRPr="004A2F90">
              <w:rPr>
                <w:rFonts w:ascii="Times New Roman" w:eastAsia="Times New Roman" w:hAnsi="Times New Roman" w:cs="Times New Roman"/>
                <w:sz w:val="24"/>
                <w:szCs w:val="24"/>
                <w:lang w:eastAsia="ru-RU"/>
              </w:rPr>
              <w:t>50,0 тыс. рублей;</w:t>
            </w:r>
          </w:p>
          <w:p w14:paraId="31D90FD0" w14:textId="09BCE7A2" w:rsidR="007F05FF" w:rsidRPr="004A2F90" w:rsidRDefault="007F05FF"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2023 год – 50,0 тыс. рублей</w:t>
            </w:r>
            <w:r w:rsidR="00E32D2E" w:rsidRPr="004A2F90">
              <w:rPr>
                <w:rFonts w:ascii="Times New Roman" w:eastAsia="Times New Roman" w:hAnsi="Times New Roman" w:cs="Times New Roman"/>
                <w:sz w:val="24"/>
                <w:szCs w:val="24"/>
                <w:lang w:eastAsia="ru-RU"/>
              </w:rPr>
              <w:t>;</w:t>
            </w:r>
          </w:p>
          <w:p w14:paraId="750290E8" w14:textId="1163A903" w:rsidR="00796385" w:rsidRPr="004A2F90" w:rsidRDefault="00796385"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202</w:t>
            </w:r>
            <w:r w:rsidR="00CD0BCE" w:rsidRPr="004A2F90">
              <w:rPr>
                <w:rFonts w:ascii="Times New Roman" w:eastAsia="Times New Roman" w:hAnsi="Times New Roman" w:cs="Times New Roman"/>
                <w:sz w:val="24"/>
                <w:szCs w:val="24"/>
                <w:lang w:eastAsia="ru-RU"/>
              </w:rPr>
              <w:t>4</w:t>
            </w:r>
            <w:r w:rsidR="007F05FF" w:rsidRPr="004A2F90">
              <w:rPr>
                <w:rFonts w:ascii="Times New Roman" w:eastAsia="Times New Roman" w:hAnsi="Times New Roman" w:cs="Times New Roman"/>
                <w:sz w:val="24"/>
                <w:szCs w:val="24"/>
                <w:lang w:eastAsia="ru-RU"/>
              </w:rPr>
              <w:t xml:space="preserve"> год – 10</w:t>
            </w:r>
            <w:r w:rsidRPr="004A2F90">
              <w:rPr>
                <w:rFonts w:ascii="Times New Roman" w:eastAsia="Times New Roman" w:hAnsi="Times New Roman" w:cs="Times New Roman"/>
                <w:sz w:val="24"/>
                <w:szCs w:val="24"/>
                <w:lang w:eastAsia="ru-RU"/>
              </w:rPr>
              <w:t>0,0 тыс. р</w:t>
            </w:r>
            <w:r w:rsidR="00E32D2E" w:rsidRPr="004A2F90">
              <w:rPr>
                <w:rFonts w:ascii="Times New Roman" w:eastAsia="Times New Roman" w:hAnsi="Times New Roman" w:cs="Times New Roman"/>
                <w:sz w:val="24"/>
                <w:szCs w:val="24"/>
                <w:lang w:eastAsia="ru-RU"/>
              </w:rPr>
              <w:t>ублей;</w:t>
            </w:r>
          </w:p>
          <w:p w14:paraId="565A01C7" w14:textId="28CFA444" w:rsidR="00796385" w:rsidRPr="004A2F90" w:rsidRDefault="00796385"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202</w:t>
            </w:r>
            <w:r w:rsidR="00CD0BCE" w:rsidRPr="004A2F90">
              <w:rPr>
                <w:rFonts w:ascii="Times New Roman" w:eastAsia="Times New Roman" w:hAnsi="Times New Roman" w:cs="Times New Roman"/>
                <w:sz w:val="24"/>
                <w:szCs w:val="24"/>
                <w:lang w:eastAsia="ru-RU"/>
              </w:rPr>
              <w:t>5</w:t>
            </w:r>
            <w:r w:rsidR="007F05FF" w:rsidRPr="004A2F90">
              <w:rPr>
                <w:rFonts w:ascii="Times New Roman" w:eastAsia="Times New Roman" w:hAnsi="Times New Roman" w:cs="Times New Roman"/>
                <w:sz w:val="24"/>
                <w:szCs w:val="24"/>
                <w:lang w:eastAsia="ru-RU"/>
              </w:rPr>
              <w:t xml:space="preserve"> год – 10</w:t>
            </w:r>
            <w:r w:rsidR="00E32D2E" w:rsidRPr="004A2F90">
              <w:rPr>
                <w:rFonts w:ascii="Times New Roman" w:eastAsia="Times New Roman" w:hAnsi="Times New Roman" w:cs="Times New Roman"/>
                <w:sz w:val="24"/>
                <w:szCs w:val="24"/>
                <w:lang w:eastAsia="ru-RU"/>
              </w:rPr>
              <w:t>0,0 тыс. рублей.</w:t>
            </w:r>
          </w:p>
          <w:p w14:paraId="61E60FBE" w14:textId="08C277B2" w:rsidR="00796385" w:rsidRPr="004A2F90" w:rsidRDefault="00796385" w:rsidP="007F05FF">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96385" w:rsidRPr="006758E5" w14:paraId="0928BDC0" w14:textId="77777777" w:rsidTr="0028056D">
        <w:tc>
          <w:tcPr>
            <w:tcW w:w="4068" w:type="dxa"/>
            <w:shd w:val="clear" w:color="auto" w:fill="auto"/>
          </w:tcPr>
          <w:p w14:paraId="066FDA2A" w14:textId="6F405D93" w:rsidR="00796385" w:rsidRPr="004A2F90" w:rsidRDefault="00796385" w:rsidP="00796385">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r w:rsidRPr="004A2F90">
              <w:rPr>
                <w:rFonts w:ascii="Times New Roman" w:eastAsia="Calibri" w:hAnsi="Times New Roman" w:cs="Times New Roman"/>
                <w:sz w:val="24"/>
                <w:szCs w:val="24"/>
              </w:rPr>
              <w:t xml:space="preserve">Влияние муниципальной программы на достижение национальных целей развития Российской Федерации </w:t>
            </w:r>
          </w:p>
        </w:tc>
        <w:tc>
          <w:tcPr>
            <w:tcW w:w="5821" w:type="dxa"/>
            <w:tcBorders>
              <w:top w:val="single" w:sz="4" w:space="0" w:color="auto"/>
              <w:left w:val="single" w:sz="4" w:space="0" w:color="auto"/>
              <w:bottom w:val="single" w:sz="4" w:space="0" w:color="auto"/>
              <w:right w:val="single" w:sz="4" w:space="0" w:color="auto"/>
            </w:tcBorders>
          </w:tcPr>
          <w:p w14:paraId="7306BE45" w14:textId="77777777" w:rsidR="00796385" w:rsidRDefault="00697E1A" w:rsidP="00697E1A">
            <w:pPr>
              <w:widowControl w:val="0"/>
              <w:tabs>
                <w:tab w:val="left" w:pos="1785"/>
              </w:tabs>
              <w:autoSpaceDE w:val="0"/>
              <w:autoSpaceDN w:val="0"/>
              <w:adjustRightInd w:val="0"/>
              <w:spacing w:after="0" w:line="240" w:lineRule="auto"/>
              <w:rPr>
                <w:rFonts w:ascii="Times New Roman" w:hAnsi="Times New Roman" w:cs="Times New Roman"/>
                <w:sz w:val="24"/>
                <w:szCs w:val="24"/>
              </w:rPr>
            </w:pPr>
            <w:r w:rsidRPr="004A2F90">
              <w:rPr>
                <w:rFonts w:ascii="Times New Roman" w:hAnsi="Times New Roman" w:cs="Times New Roman"/>
                <w:sz w:val="24"/>
                <w:szCs w:val="24"/>
              </w:rPr>
              <w:t>Национальная цель "Достойный, эффективный труд и успешное предпринимательство"/ Показатель "Увеличение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p>
          <w:p w14:paraId="0C112799" w14:textId="23CC6335" w:rsidR="004A2F90" w:rsidRPr="004A2F90" w:rsidRDefault="004A2F90" w:rsidP="00697E1A">
            <w:pPr>
              <w:widowControl w:val="0"/>
              <w:tabs>
                <w:tab w:val="left" w:pos="1785"/>
              </w:tabs>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2F9BA90B" w14:textId="77777777" w:rsidR="006758E5" w:rsidRPr="006758E5" w:rsidRDefault="006758E5" w:rsidP="006758E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DA9D754" w14:textId="77777777" w:rsidR="00E6616E" w:rsidRDefault="00E6616E" w:rsidP="006758E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F18CA3B" w14:textId="1B539C5E" w:rsidR="00E6616E" w:rsidRDefault="00E6616E" w:rsidP="006758E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2030946" w14:textId="77777777" w:rsidR="00E6616E" w:rsidRDefault="00E6616E" w:rsidP="006758E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sectPr w:rsidR="00E6616E" w:rsidSect="004A2F90">
          <w:headerReference w:type="default" r:id="rId13"/>
          <w:pgSz w:w="11906" w:h="16838"/>
          <w:pgMar w:top="1134" w:right="851" w:bottom="1134" w:left="1701" w:header="567" w:footer="709" w:gutter="0"/>
          <w:pgNumType w:start="1"/>
          <w:cols w:space="708"/>
          <w:docGrid w:linePitch="360"/>
        </w:sectPr>
      </w:pPr>
    </w:p>
    <w:p w14:paraId="0F59BDD7" w14:textId="239D085F" w:rsidR="001C4C60" w:rsidRPr="004A2F90" w:rsidRDefault="0081048C" w:rsidP="001C4C60">
      <w:pPr>
        <w:widowControl w:val="0"/>
        <w:tabs>
          <w:tab w:val="left" w:pos="1785"/>
        </w:tabs>
        <w:autoSpaceDE w:val="0"/>
        <w:autoSpaceDN w:val="0"/>
        <w:adjustRightInd w:val="0"/>
        <w:spacing w:after="0" w:line="240" w:lineRule="auto"/>
        <w:jc w:val="center"/>
        <w:rPr>
          <w:rFonts w:ascii="Times New Roman" w:hAnsi="Times New Roman" w:cs="Times New Roman"/>
          <w:b/>
          <w:sz w:val="24"/>
          <w:szCs w:val="24"/>
        </w:rPr>
      </w:pPr>
      <w:r w:rsidRPr="004A2F90">
        <w:rPr>
          <w:rFonts w:ascii="Times New Roman" w:hAnsi="Times New Roman" w:cs="Times New Roman"/>
          <w:b/>
          <w:sz w:val="24"/>
          <w:szCs w:val="24"/>
        </w:rPr>
        <w:t xml:space="preserve">2. </w:t>
      </w:r>
      <w:r w:rsidR="00E6616E" w:rsidRPr="004A2F90">
        <w:rPr>
          <w:rFonts w:ascii="Times New Roman" w:hAnsi="Times New Roman" w:cs="Times New Roman"/>
          <w:b/>
          <w:sz w:val="24"/>
          <w:szCs w:val="24"/>
        </w:rPr>
        <w:t xml:space="preserve">Показатели </w:t>
      </w:r>
      <w:r w:rsidR="001C4C60" w:rsidRPr="004A2F90">
        <w:rPr>
          <w:rFonts w:ascii="Times New Roman" w:hAnsi="Times New Roman" w:cs="Times New Roman"/>
          <w:b/>
          <w:sz w:val="24"/>
          <w:szCs w:val="24"/>
        </w:rPr>
        <w:t xml:space="preserve">муниципальной программы </w:t>
      </w:r>
    </w:p>
    <w:p w14:paraId="29E0C9F0" w14:textId="4F6FCEB4" w:rsidR="001C4C60" w:rsidRPr="00FC621D" w:rsidRDefault="001C4C60" w:rsidP="001C4C60">
      <w:pPr>
        <w:widowControl w:val="0"/>
        <w:tabs>
          <w:tab w:val="left" w:pos="178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C621D">
        <w:rPr>
          <w:rFonts w:ascii="Times New Roman" w:eastAsia="Times New Roman" w:hAnsi="Times New Roman" w:cs="Times New Roman"/>
          <w:bCs/>
          <w:sz w:val="24"/>
          <w:szCs w:val="24"/>
          <w:lang w:eastAsia="ru-RU"/>
        </w:rPr>
        <w:t xml:space="preserve">«Содействие развитию малого и среднего предпринимательства </w:t>
      </w:r>
    </w:p>
    <w:p w14:paraId="06372D4A" w14:textId="64BE4AFC" w:rsidR="001C4C60" w:rsidRDefault="001C4C60" w:rsidP="00F93CED">
      <w:pPr>
        <w:widowControl w:val="0"/>
        <w:tabs>
          <w:tab w:val="left" w:pos="178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C621D">
        <w:rPr>
          <w:rFonts w:ascii="Times New Roman" w:eastAsia="Times New Roman" w:hAnsi="Times New Roman" w:cs="Times New Roman"/>
          <w:bCs/>
          <w:sz w:val="24"/>
          <w:szCs w:val="24"/>
          <w:lang w:eastAsia="ru-RU"/>
        </w:rPr>
        <w:t>на территории Михайловского муниципального района»</w:t>
      </w:r>
    </w:p>
    <w:p w14:paraId="734F915E" w14:textId="722C31F9" w:rsidR="004A2F90" w:rsidRDefault="004A2F90" w:rsidP="00F93CED">
      <w:pPr>
        <w:widowControl w:val="0"/>
        <w:tabs>
          <w:tab w:val="left" w:pos="178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2486017D" w14:textId="77777777" w:rsidR="004A2F90" w:rsidRPr="00FC621D" w:rsidRDefault="004A2F90" w:rsidP="00F93CED">
      <w:pPr>
        <w:widowControl w:val="0"/>
        <w:tabs>
          <w:tab w:val="left" w:pos="1785"/>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W w:w="14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587"/>
        <w:gridCol w:w="689"/>
        <w:gridCol w:w="1295"/>
        <w:gridCol w:w="993"/>
        <w:gridCol w:w="1134"/>
        <w:gridCol w:w="1134"/>
        <w:gridCol w:w="2126"/>
        <w:gridCol w:w="1559"/>
        <w:gridCol w:w="2268"/>
      </w:tblGrid>
      <w:tr w:rsidR="007F425D" w:rsidRPr="00736B63" w14:paraId="70D1BC05" w14:textId="77777777" w:rsidTr="00A114FF">
        <w:tc>
          <w:tcPr>
            <w:tcW w:w="532" w:type="dxa"/>
            <w:vMerge w:val="restart"/>
            <w:shd w:val="clear" w:color="auto" w:fill="auto"/>
            <w:vAlign w:val="center"/>
          </w:tcPr>
          <w:p w14:paraId="40F48C6F" w14:textId="28F19D0C"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 п/п</w:t>
            </w:r>
          </w:p>
        </w:tc>
        <w:tc>
          <w:tcPr>
            <w:tcW w:w="2587" w:type="dxa"/>
            <w:vMerge w:val="restart"/>
            <w:shd w:val="clear" w:color="auto" w:fill="auto"/>
            <w:vAlign w:val="center"/>
          </w:tcPr>
          <w:p w14:paraId="3E25E67C" w14:textId="77777777"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Наименование</w:t>
            </w:r>
          </w:p>
          <w:p w14:paraId="00BC5C5D" w14:textId="3C37A79C"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 xml:space="preserve"> показателя</w:t>
            </w:r>
          </w:p>
        </w:tc>
        <w:tc>
          <w:tcPr>
            <w:tcW w:w="689" w:type="dxa"/>
            <w:vMerge w:val="restart"/>
            <w:shd w:val="clear" w:color="auto" w:fill="auto"/>
            <w:vAlign w:val="center"/>
          </w:tcPr>
          <w:p w14:paraId="55300DB0" w14:textId="06B8997B" w:rsidR="007F425D" w:rsidRPr="004A2F90" w:rsidRDefault="007F425D" w:rsidP="007838AD">
            <w:pPr>
              <w:tabs>
                <w:tab w:val="left" w:pos="284"/>
              </w:tabs>
              <w:spacing w:after="0" w:line="240" w:lineRule="auto"/>
              <w:ind w:left="-47" w:right="-108"/>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Единица измерения (по ОКЕИ)</w:t>
            </w:r>
          </w:p>
        </w:tc>
        <w:tc>
          <w:tcPr>
            <w:tcW w:w="4556" w:type="dxa"/>
            <w:gridSpan w:val="4"/>
            <w:shd w:val="clear" w:color="auto" w:fill="auto"/>
            <w:vAlign w:val="center"/>
          </w:tcPr>
          <w:p w14:paraId="11AB2A80" w14:textId="3D44593A" w:rsidR="007F425D" w:rsidRPr="004A2F90" w:rsidRDefault="007F425D" w:rsidP="007838AD">
            <w:pPr>
              <w:widowControl w:val="0"/>
              <w:tabs>
                <w:tab w:val="left" w:pos="284"/>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Значения показателей</w:t>
            </w:r>
          </w:p>
        </w:tc>
        <w:tc>
          <w:tcPr>
            <w:tcW w:w="2126" w:type="dxa"/>
            <w:shd w:val="clear" w:color="auto" w:fill="auto"/>
            <w:vAlign w:val="center"/>
          </w:tcPr>
          <w:p w14:paraId="5A0B5B3D" w14:textId="6DDC0BC9" w:rsidR="007F425D" w:rsidRPr="004A2F90" w:rsidRDefault="007F425D" w:rsidP="007838AD">
            <w:pPr>
              <w:widowControl w:val="0"/>
              <w:tabs>
                <w:tab w:val="left" w:pos="284"/>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 xml:space="preserve">Документ </w:t>
            </w:r>
          </w:p>
        </w:tc>
        <w:tc>
          <w:tcPr>
            <w:tcW w:w="1559" w:type="dxa"/>
            <w:shd w:val="clear" w:color="auto" w:fill="auto"/>
            <w:vAlign w:val="center"/>
          </w:tcPr>
          <w:p w14:paraId="00B817DE" w14:textId="48B39FAE" w:rsidR="007F425D" w:rsidRPr="004A2F90" w:rsidRDefault="007F425D" w:rsidP="007838AD">
            <w:pPr>
              <w:widowControl w:val="0"/>
              <w:tabs>
                <w:tab w:val="left" w:pos="284"/>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 xml:space="preserve">Ответственный за достижение показателя </w:t>
            </w:r>
          </w:p>
        </w:tc>
        <w:tc>
          <w:tcPr>
            <w:tcW w:w="2268" w:type="dxa"/>
            <w:shd w:val="clear" w:color="auto" w:fill="auto"/>
            <w:vAlign w:val="center"/>
          </w:tcPr>
          <w:p w14:paraId="39E1614A" w14:textId="77777777" w:rsidR="007F425D" w:rsidRPr="004A2F90" w:rsidRDefault="007F425D" w:rsidP="007838AD">
            <w:pPr>
              <w:widowControl w:val="0"/>
              <w:tabs>
                <w:tab w:val="left" w:pos="284"/>
              </w:tabs>
              <w:autoSpaceDE w:val="0"/>
              <w:autoSpaceDN w:val="0"/>
              <w:adjustRightInd w:val="0"/>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 xml:space="preserve">Связь с показателями национальных целей </w:t>
            </w:r>
          </w:p>
          <w:p w14:paraId="317857EC" w14:textId="132E4DCB" w:rsidR="007F425D" w:rsidRPr="004A2F90" w:rsidRDefault="007F425D" w:rsidP="007838AD">
            <w:pPr>
              <w:widowControl w:val="0"/>
              <w:tabs>
                <w:tab w:val="left" w:pos="284"/>
              </w:tabs>
              <w:autoSpaceDE w:val="0"/>
              <w:autoSpaceDN w:val="0"/>
              <w:adjustRightInd w:val="0"/>
              <w:spacing w:after="0" w:line="240" w:lineRule="auto"/>
              <w:contextualSpacing/>
              <w:jc w:val="center"/>
              <w:rPr>
                <w:rFonts w:ascii="Times New Roman" w:eastAsia="Calibri" w:hAnsi="Times New Roman" w:cs="Times New Roman"/>
                <w:sz w:val="24"/>
                <w:szCs w:val="24"/>
              </w:rPr>
            </w:pPr>
          </w:p>
        </w:tc>
      </w:tr>
      <w:tr w:rsidR="007F425D" w:rsidRPr="00736B63" w14:paraId="684AECBA" w14:textId="77777777" w:rsidTr="00A114FF">
        <w:tc>
          <w:tcPr>
            <w:tcW w:w="532" w:type="dxa"/>
            <w:vMerge/>
            <w:shd w:val="clear" w:color="auto" w:fill="auto"/>
            <w:vAlign w:val="center"/>
          </w:tcPr>
          <w:p w14:paraId="3926F581" w14:textId="77777777"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p>
        </w:tc>
        <w:tc>
          <w:tcPr>
            <w:tcW w:w="2587" w:type="dxa"/>
            <w:vMerge/>
            <w:shd w:val="clear" w:color="auto" w:fill="auto"/>
            <w:vAlign w:val="center"/>
          </w:tcPr>
          <w:p w14:paraId="26A52477" w14:textId="77777777"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p>
        </w:tc>
        <w:tc>
          <w:tcPr>
            <w:tcW w:w="689" w:type="dxa"/>
            <w:vMerge/>
            <w:shd w:val="clear" w:color="auto" w:fill="auto"/>
            <w:vAlign w:val="center"/>
          </w:tcPr>
          <w:p w14:paraId="2874B177" w14:textId="77777777"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p>
        </w:tc>
        <w:tc>
          <w:tcPr>
            <w:tcW w:w="1295" w:type="dxa"/>
            <w:shd w:val="clear" w:color="auto" w:fill="auto"/>
            <w:vAlign w:val="center"/>
          </w:tcPr>
          <w:p w14:paraId="37BA924A" w14:textId="77777777" w:rsidR="007F425D" w:rsidRPr="004A2F90" w:rsidRDefault="007F425D" w:rsidP="007838AD">
            <w:pPr>
              <w:tabs>
                <w:tab w:val="left" w:pos="284"/>
              </w:tabs>
              <w:spacing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Базовое значение</w:t>
            </w:r>
          </w:p>
          <w:p w14:paraId="7750CBB3" w14:textId="2BB9BEC1"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2022</w:t>
            </w:r>
          </w:p>
        </w:tc>
        <w:tc>
          <w:tcPr>
            <w:tcW w:w="993" w:type="dxa"/>
            <w:shd w:val="clear" w:color="auto" w:fill="auto"/>
            <w:vAlign w:val="center"/>
          </w:tcPr>
          <w:p w14:paraId="27BE1AC2" w14:textId="0A11C2FF"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2023</w:t>
            </w:r>
          </w:p>
        </w:tc>
        <w:tc>
          <w:tcPr>
            <w:tcW w:w="1134" w:type="dxa"/>
            <w:shd w:val="clear" w:color="auto" w:fill="auto"/>
            <w:vAlign w:val="center"/>
          </w:tcPr>
          <w:p w14:paraId="204F9A78" w14:textId="5065BC74"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2024</w:t>
            </w:r>
          </w:p>
        </w:tc>
        <w:tc>
          <w:tcPr>
            <w:tcW w:w="1134" w:type="dxa"/>
            <w:shd w:val="clear" w:color="auto" w:fill="auto"/>
            <w:vAlign w:val="center"/>
          </w:tcPr>
          <w:p w14:paraId="28E5B90C" w14:textId="71549D16"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2025</w:t>
            </w:r>
          </w:p>
        </w:tc>
        <w:tc>
          <w:tcPr>
            <w:tcW w:w="2126" w:type="dxa"/>
            <w:shd w:val="clear" w:color="auto" w:fill="auto"/>
            <w:vAlign w:val="center"/>
          </w:tcPr>
          <w:p w14:paraId="587CAB05" w14:textId="24BAD1B4"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lang w:val="en-US"/>
              </w:rPr>
            </w:pPr>
          </w:p>
        </w:tc>
        <w:tc>
          <w:tcPr>
            <w:tcW w:w="1559" w:type="dxa"/>
            <w:shd w:val="clear" w:color="auto" w:fill="auto"/>
            <w:vAlign w:val="center"/>
          </w:tcPr>
          <w:p w14:paraId="41B9B1D6" w14:textId="77777777"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lang w:val="en-US"/>
              </w:rPr>
            </w:pPr>
          </w:p>
        </w:tc>
        <w:tc>
          <w:tcPr>
            <w:tcW w:w="2268" w:type="dxa"/>
            <w:shd w:val="clear" w:color="auto" w:fill="auto"/>
            <w:vAlign w:val="center"/>
          </w:tcPr>
          <w:p w14:paraId="0BE8427A" w14:textId="77777777"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p>
        </w:tc>
      </w:tr>
      <w:tr w:rsidR="007F425D" w:rsidRPr="001C4C60" w14:paraId="204707E1" w14:textId="77777777" w:rsidTr="00A114FF">
        <w:tc>
          <w:tcPr>
            <w:tcW w:w="532" w:type="dxa"/>
            <w:shd w:val="clear" w:color="auto" w:fill="auto"/>
          </w:tcPr>
          <w:p w14:paraId="1D68946F" w14:textId="1AD29180"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1</w:t>
            </w:r>
          </w:p>
        </w:tc>
        <w:tc>
          <w:tcPr>
            <w:tcW w:w="2587" w:type="dxa"/>
            <w:shd w:val="clear" w:color="auto" w:fill="auto"/>
          </w:tcPr>
          <w:p w14:paraId="50131946" w14:textId="667F281E"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2</w:t>
            </w:r>
          </w:p>
        </w:tc>
        <w:tc>
          <w:tcPr>
            <w:tcW w:w="689" w:type="dxa"/>
            <w:shd w:val="clear" w:color="auto" w:fill="auto"/>
          </w:tcPr>
          <w:p w14:paraId="07BD800E" w14:textId="38378990"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3</w:t>
            </w:r>
          </w:p>
        </w:tc>
        <w:tc>
          <w:tcPr>
            <w:tcW w:w="1295" w:type="dxa"/>
            <w:shd w:val="clear" w:color="auto" w:fill="auto"/>
          </w:tcPr>
          <w:p w14:paraId="0BE6429A" w14:textId="6C3B2143"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4</w:t>
            </w:r>
          </w:p>
        </w:tc>
        <w:tc>
          <w:tcPr>
            <w:tcW w:w="993" w:type="dxa"/>
            <w:shd w:val="clear" w:color="auto" w:fill="auto"/>
          </w:tcPr>
          <w:p w14:paraId="1B95B330" w14:textId="1CA6E9C3"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5</w:t>
            </w:r>
          </w:p>
        </w:tc>
        <w:tc>
          <w:tcPr>
            <w:tcW w:w="1134" w:type="dxa"/>
            <w:shd w:val="clear" w:color="auto" w:fill="auto"/>
          </w:tcPr>
          <w:p w14:paraId="5907F67A" w14:textId="463096C6"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6</w:t>
            </w:r>
          </w:p>
        </w:tc>
        <w:tc>
          <w:tcPr>
            <w:tcW w:w="1134" w:type="dxa"/>
            <w:shd w:val="clear" w:color="auto" w:fill="auto"/>
          </w:tcPr>
          <w:p w14:paraId="21878F72" w14:textId="2E414E1C"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7</w:t>
            </w:r>
          </w:p>
        </w:tc>
        <w:tc>
          <w:tcPr>
            <w:tcW w:w="2126" w:type="dxa"/>
            <w:shd w:val="clear" w:color="auto" w:fill="auto"/>
          </w:tcPr>
          <w:p w14:paraId="7E89D3C2" w14:textId="48012EA5"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2</w:t>
            </w:r>
          </w:p>
        </w:tc>
        <w:tc>
          <w:tcPr>
            <w:tcW w:w="1559" w:type="dxa"/>
            <w:shd w:val="clear" w:color="auto" w:fill="auto"/>
          </w:tcPr>
          <w:p w14:paraId="088DADC5" w14:textId="43EE21B1"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3</w:t>
            </w:r>
          </w:p>
        </w:tc>
        <w:tc>
          <w:tcPr>
            <w:tcW w:w="2268" w:type="dxa"/>
            <w:shd w:val="clear" w:color="auto" w:fill="auto"/>
          </w:tcPr>
          <w:p w14:paraId="3E500E72" w14:textId="15596FB7" w:rsidR="007F425D" w:rsidRPr="004A2F90" w:rsidRDefault="007F425D" w:rsidP="007838AD">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4</w:t>
            </w:r>
          </w:p>
        </w:tc>
      </w:tr>
      <w:tr w:rsidR="007B7FBF" w:rsidRPr="007B7FBF" w14:paraId="5617EBBA" w14:textId="77777777" w:rsidTr="00A9433D">
        <w:tc>
          <w:tcPr>
            <w:tcW w:w="14317" w:type="dxa"/>
            <w:gridSpan w:val="10"/>
            <w:shd w:val="clear" w:color="auto" w:fill="auto"/>
          </w:tcPr>
          <w:p w14:paraId="2ABF586B" w14:textId="77777777" w:rsidR="007B7FBF" w:rsidRDefault="007B7FBF" w:rsidP="007838AD">
            <w:pPr>
              <w:tabs>
                <w:tab w:val="left" w:pos="284"/>
              </w:tabs>
              <w:spacing w:after="0" w:line="240" w:lineRule="auto"/>
              <w:contextualSpacing/>
              <w:jc w:val="center"/>
              <w:rPr>
                <w:rFonts w:ascii="Times New Roman" w:eastAsia="Calibri" w:hAnsi="Times New Roman" w:cs="Times New Roman"/>
                <w:b/>
                <w:bCs/>
                <w:sz w:val="24"/>
                <w:szCs w:val="24"/>
              </w:rPr>
            </w:pPr>
            <w:r w:rsidRPr="004A2F90">
              <w:rPr>
                <w:rFonts w:ascii="Times New Roman" w:eastAsia="Calibri" w:hAnsi="Times New Roman" w:cs="Times New Roman"/>
                <w:b/>
                <w:bCs/>
                <w:sz w:val="24"/>
                <w:szCs w:val="24"/>
              </w:rPr>
              <w:t>Цель 1 Обеспечение благоприятных условий для устойчивого функционирования и развития субъектов малого и среднего предпринимательства путем увеличения численности занятых в сфере малого и среднего предпринимательства, включая индивидуальных предпринимателей и самозанятых</w:t>
            </w:r>
          </w:p>
          <w:p w14:paraId="17F611DC" w14:textId="48A2DB2E" w:rsidR="004A2F90" w:rsidRPr="004A2F90" w:rsidRDefault="004A2F90" w:rsidP="007838AD">
            <w:pPr>
              <w:tabs>
                <w:tab w:val="left" w:pos="284"/>
              </w:tabs>
              <w:spacing w:after="0" w:line="240" w:lineRule="auto"/>
              <w:contextualSpacing/>
              <w:jc w:val="center"/>
              <w:rPr>
                <w:rFonts w:ascii="Times New Roman" w:eastAsia="Calibri" w:hAnsi="Times New Roman" w:cs="Times New Roman"/>
                <w:b/>
                <w:bCs/>
                <w:sz w:val="24"/>
                <w:szCs w:val="24"/>
              </w:rPr>
            </w:pPr>
          </w:p>
        </w:tc>
      </w:tr>
      <w:tr w:rsidR="007F425D" w:rsidRPr="003D6888" w14:paraId="6BBECFEE" w14:textId="77777777" w:rsidTr="00A114FF">
        <w:tc>
          <w:tcPr>
            <w:tcW w:w="532" w:type="dxa"/>
            <w:shd w:val="clear" w:color="auto" w:fill="auto"/>
          </w:tcPr>
          <w:p w14:paraId="47AD14F7" w14:textId="77777777" w:rsidR="007F425D" w:rsidRPr="004A2F90" w:rsidRDefault="007F425D" w:rsidP="003D6888">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1.</w:t>
            </w:r>
          </w:p>
        </w:tc>
        <w:tc>
          <w:tcPr>
            <w:tcW w:w="2587" w:type="dxa"/>
            <w:tcBorders>
              <w:top w:val="single" w:sz="4" w:space="0" w:color="auto"/>
              <w:left w:val="single" w:sz="4" w:space="0" w:color="auto"/>
              <w:bottom w:val="single" w:sz="4" w:space="0" w:color="auto"/>
              <w:right w:val="single" w:sz="4" w:space="0" w:color="auto"/>
            </w:tcBorders>
          </w:tcPr>
          <w:p w14:paraId="560A31AE" w14:textId="32443595" w:rsidR="007F425D" w:rsidRPr="004A2F90" w:rsidRDefault="007F425D" w:rsidP="003D6888">
            <w:pPr>
              <w:tabs>
                <w:tab w:val="left" w:pos="284"/>
              </w:tabs>
              <w:autoSpaceDE w:val="0"/>
              <w:autoSpaceDN w:val="0"/>
              <w:adjustRightInd w:val="0"/>
              <w:spacing w:after="0" w:line="240" w:lineRule="auto"/>
              <w:ind w:left="39"/>
              <w:contextualSpacing/>
              <w:jc w:val="both"/>
              <w:rPr>
                <w:rFonts w:ascii="Times New Roman" w:eastAsia="Calibri" w:hAnsi="Times New Roman" w:cs="Times New Roman"/>
                <w:sz w:val="24"/>
                <w:szCs w:val="24"/>
              </w:rPr>
            </w:pPr>
            <w:r w:rsidRPr="004A2F90">
              <w:rPr>
                <w:rFonts w:ascii="Times New Roman" w:hAnsi="Times New Roman" w:cs="Times New Roman"/>
                <w:sz w:val="24"/>
                <w:szCs w:val="24"/>
              </w:rPr>
              <w:t>Численность занятых в сфере малого и среднего предпринимательства, включая индивидуальных предпринимателей и самозанятых</w:t>
            </w:r>
          </w:p>
        </w:tc>
        <w:tc>
          <w:tcPr>
            <w:tcW w:w="689" w:type="dxa"/>
            <w:tcBorders>
              <w:top w:val="single" w:sz="4" w:space="0" w:color="auto"/>
              <w:left w:val="single" w:sz="4" w:space="0" w:color="auto"/>
              <w:bottom w:val="single" w:sz="4" w:space="0" w:color="auto"/>
              <w:right w:val="single" w:sz="4" w:space="0" w:color="auto"/>
            </w:tcBorders>
          </w:tcPr>
          <w:p w14:paraId="6020B3E7" w14:textId="0B82A016" w:rsidR="007F425D" w:rsidRPr="004A2F90" w:rsidRDefault="00AA56CE" w:rsidP="003D6888">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hAnsi="Times New Roman" w:cs="Times New Roman"/>
                <w:sz w:val="24"/>
                <w:szCs w:val="24"/>
              </w:rPr>
              <w:t>т</w:t>
            </w:r>
            <w:r w:rsidR="00F256EA" w:rsidRPr="004A2F90">
              <w:rPr>
                <w:rFonts w:ascii="Times New Roman" w:hAnsi="Times New Roman" w:cs="Times New Roman"/>
                <w:sz w:val="24"/>
                <w:szCs w:val="24"/>
              </w:rPr>
              <w:t>ыс. чел.</w:t>
            </w:r>
          </w:p>
        </w:tc>
        <w:tc>
          <w:tcPr>
            <w:tcW w:w="1295" w:type="dxa"/>
            <w:tcBorders>
              <w:top w:val="single" w:sz="4" w:space="0" w:color="auto"/>
              <w:left w:val="single" w:sz="4" w:space="0" w:color="auto"/>
              <w:bottom w:val="single" w:sz="4" w:space="0" w:color="auto"/>
              <w:right w:val="single" w:sz="4" w:space="0" w:color="auto"/>
            </w:tcBorders>
          </w:tcPr>
          <w:p w14:paraId="61A2A0FF" w14:textId="412305F9" w:rsidR="007F425D" w:rsidRPr="004A2F90" w:rsidRDefault="00BD54B0" w:rsidP="003D6888">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2,228</w:t>
            </w:r>
          </w:p>
        </w:tc>
        <w:tc>
          <w:tcPr>
            <w:tcW w:w="993" w:type="dxa"/>
            <w:tcBorders>
              <w:top w:val="single" w:sz="4" w:space="0" w:color="auto"/>
              <w:left w:val="single" w:sz="4" w:space="0" w:color="auto"/>
              <w:bottom w:val="single" w:sz="4" w:space="0" w:color="auto"/>
              <w:right w:val="single" w:sz="4" w:space="0" w:color="auto"/>
            </w:tcBorders>
          </w:tcPr>
          <w:p w14:paraId="37074F0C" w14:textId="4562E622" w:rsidR="007F425D" w:rsidRPr="004A2F90" w:rsidRDefault="007A53B6" w:rsidP="003D68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2,600</w:t>
            </w:r>
          </w:p>
        </w:tc>
        <w:tc>
          <w:tcPr>
            <w:tcW w:w="1134" w:type="dxa"/>
            <w:tcBorders>
              <w:top w:val="single" w:sz="4" w:space="0" w:color="auto"/>
              <w:left w:val="single" w:sz="4" w:space="0" w:color="auto"/>
              <w:bottom w:val="single" w:sz="4" w:space="0" w:color="auto"/>
              <w:right w:val="single" w:sz="4" w:space="0" w:color="auto"/>
            </w:tcBorders>
          </w:tcPr>
          <w:p w14:paraId="2E70553B" w14:textId="7E2381E9" w:rsidR="007F425D" w:rsidRPr="004A2F90" w:rsidRDefault="007A53B6" w:rsidP="003D68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2,800</w:t>
            </w:r>
          </w:p>
        </w:tc>
        <w:tc>
          <w:tcPr>
            <w:tcW w:w="1134" w:type="dxa"/>
            <w:tcBorders>
              <w:top w:val="single" w:sz="4" w:space="0" w:color="auto"/>
              <w:left w:val="single" w:sz="4" w:space="0" w:color="auto"/>
              <w:bottom w:val="single" w:sz="4" w:space="0" w:color="auto"/>
              <w:right w:val="single" w:sz="4" w:space="0" w:color="auto"/>
            </w:tcBorders>
          </w:tcPr>
          <w:p w14:paraId="2682720E" w14:textId="333BC680" w:rsidR="007F425D" w:rsidRPr="004A2F90" w:rsidRDefault="007A53B6" w:rsidP="003D68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2,900</w:t>
            </w:r>
          </w:p>
        </w:tc>
        <w:tc>
          <w:tcPr>
            <w:tcW w:w="2126" w:type="dxa"/>
            <w:tcBorders>
              <w:top w:val="single" w:sz="4" w:space="0" w:color="auto"/>
              <w:left w:val="single" w:sz="4" w:space="0" w:color="auto"/>
              <w:bottom w:val="single" w:sz="4" w:space="0" w:color="auto"/>
              <w:right w:val="single" w:sz="4" w:space="0" w:color="auto"/>
            </w:tcBorders>
          </w:tcPr>
          <w:p w14:paraId="355E83BA" w14:textId="77777777" w:rsidR="007F425D" w:rsidRDefault="00736B63" w:rsidP="003D6888">
            <w:pPr>
              <w:tabs>
                <w:tab w:val="left" w:pos="284"/>
              </w:tabs>
              <w:spacing w:after="0" w:line="240" w:lineRule="auto"/>
              <w:contextualSpacing/>
              <w:jc w:val="center"/>
              <w:rPr>
                <w:rFonts w:ascii="Times New Roman" w:hAnsi="Times New Roman" w:cs="Times New Roman"/>
                <w:sz w:val="24"/>
                <w:szCs w:val="24"/>
              </w:rPr>
            </w:pPr>
            <w:r w:rsidRPr="004A2F90">
              <w:rPr>
                <w:rFonts w:ascii="Times New Roman" w:hAnsi="Times New Roman" w:cs="Times New Roman"/>
                <w:sz w:val="24"/>
                <w:szCs w:val="24"/>
              </w:rPr>
              <w:t>Е</w:t>
            </w:r>
            <w:r w:rsidR="007F425D" w:rsidRPr="004A2F90">
              <w:rPr>
                <w:rFonts w:ascii="Times New Roman" w:hAnsi="Times New Roman" w:cs="Times New Roman"/>
                <w:sz w:val="24"/>
                <w:szCs w:val="24"/>
              </w:rPr>
              <w:t>диный план по достижению национальных целей развития РФ на период 2024 года и плановый период до 2030 года, утвержденный Распоряжением Правительства РФ от 01.10.2021 N 2765-р</w:t>
            </w:r>
          </w:p>
          <w:p w14:paraId="7DB5F48B" w14:textId="77777777" w:rsidR="004A2F90" w:rsidRDefault="004A2F90" w:rsidP="003D6888">
            <w:pPr>
              <w:tabs>
                <w:tab w:val="left" w:pos="284"/>
              </w:tabs>
              <w:spacing w:after="0" w:line="240" w:lineRule="auto"/>
              <w:contextualSpacing/>
              <w:jc w:val="center"/>
              <w:rPr>
                <w:rFonts w:ascii="Times New Roman" w:eastAsia="Calibri" w:hAnsi="Times New Roman" w:cs="Times New Roman"/>
                <w:bCs/>
                <w:sz w:val="24"/>
                <w:szCs w:val="24"/>
              </w:rPr>
            </w:pPr>
          </w:p>
          <w:p w14:paraId="10718236" w14:textId="77777777" w:rsidR="004A2F90" w:rsidRDefault="004A2F90" w:rsidP="003D6888">
            <w:pPr>
              <w:tabs>
                <w:tab w:val="left" w:pos="284"/>
              </w:tabs>
              <w:spacing w:after="0" w:line="240" w:lineRule="auto"/>
              <w:contextualSpacing/>
              <w:jc w:val="center"/>
              <w:rPr>
                <w:rFonts w:ascii="Times New Roman" w:eastAsia="Calibri" w:hAnsi="Times New Roman" w:cs="Times New Roman"/>
                <w:bCs/>
                <w:sz w:val="24"/>
                <w:szCs w:val="24"/>
              </w:rPr>
            </w:pPr>
          </w:p>
          <w:p w14:paraId="3E4B36DA" w14:textId="4873758D" w:rsidR="004A2F90" w:rsidRPr="004A2F90" w:rsidRDefault="004A2F90" w:rsidP="003D6888">
            <w:pPr>
              <w:tabs>
                <w:tab w:val="left" w:pos="284"/>
              </w:tabs>
              <w:spacing w:after="0" w:line="240" w:lineRule="auto"/>
              <w:contextualSpacing/>
              <w:jc w:val="center"/>
              <w:rPr>
                <w:rFonts w:ascii="Times New Roman" w:eastAsia="Calibri" w:hAnsi="Times New Roman" w:cs="Times New Roman"/>
                <w:bCs/>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6840FDA" w14:textId="353B02D1" w:rsidR="007F425D" w:rsidRPr="004A2F90" w:rsidRDefault="00A114FF" w:rsidP="003D6888">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hAnsi="Times New Roman" w:cs="Times New Roman"/>
                <w:sz w:val="24"/>
                <w:szCs w:val="24"/>
              </w:rPr>
              <w:t>Отдел экономики управления экономики</w:t>
            </w:r>
          </w:p>
        </w:tc>
        <w:tc>
          <w:tcPr>
            <w:tcW w:w="2268" w:type="dxa"/>
            <w:tcBorders>
              <w:top w:val="single" w:sz="4" w:space="0" w:color="auto"/>
              <w:left w:val="single" w:sz="4" w:space="0" w:color="auto"/>
              <w:bottom w:val="single" w:sz="4" w:space="0" w:color="auto"/>
              <w:right w:val="single" w:sz="4" w:space="0" w:color="auto"/>
            </w:tcBorders>
          </w:tcPr>
          <w:p w14:paraId="7361030C" w14:textId="6CF57DBB" w:rsidR="007F425D" w:rsidRPr="004A2F90" w:rsidRDefault="00A114FF" w:rsidP="00736B63">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hAnsi="Times New Roman" w:cs="Times New Roman"/>
                <w:sz w:val="24"/>
                <w:szCs w:val="24"/>
              </w:rPr>
              <w:t>У</w:t>
            </w:r>
            <w:r w:rsidR="007F425D" w:rsidRPr="004A2F90">
              <w:rPr>
                <w:rFonts w:ascii="Times New Roman" w:hAnsi="Times New Roman" w:cs="Times New Roman"/>
                <w:sz w:val="24"/>
                <w:szCs w:val="24"/>
              </w:rPr>
              <w:t>величение численности занятых в сфере малого и среднего предпринимательства, включая индивидуальных предпринимателей и самозанятых</w:t>
            </w:r>
          </w:p>
        </w:tc>
      </w:tr>
      <w:tr w:rsidR="007F425D" w:rsidRPr="003D6888" w14:paraId="7A23AA94" w14:textId="77777777" w:rsidTr="00A114FF">
        <w:tc>
          <w:tcPr>
            <w:tcW w:w="532" w:type="dxa"/>
            <w:shd w:val="clear" w:color="auto" w:fill="auto"/>
          </w:tcPr>
          <w:p w14:paraId="123BBEF2" w14:textId="77777777" w:rsidR="007F425D" w:rsidRPr="004A2F90" w:rsidRDefault="007F425D" w:rsidP="003D6888">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2.</w:t>
            </w:r>
          </w:p>
        </w:tc>
        <w:tc>
          <w:tcPr>
            <w:tcW w:w="2587" w:type="dxa"/>
            <w:tcBorders>
              <w:top w:val="single" w:sz="4" w:space="0" w:color="auto"/>
              <w:left w:val="single" w:sz="4" w:space="0" w:color="auto"/>
              <w:bottom w:val="single" w:sz="4" w:space="0" w:color="auto"/>
              <w:right w:val="single" w:sz="4" w:space="0" w:color="auto"/>
            </w:tcBorders>
          </w:tcPr>
          <w:p w14:paraId="19190988" w14:textId="3079CC0A" w:rsidR="007F425D" w:rsidRPr="004A2F90" w:rsidRDefault="007F425D" w:rsidP="004271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A2F90">
              <w:rPr>
                <w:rFonts w:ascii="Times New Roman" w:hAnsi="Times New Roman" w:cs="Times New Roman"/>
                <w:sz w:val="24"/>
                <w:szCs w:val="24"/>
              </w:rPr>
              <w:t xml:space="preserve">Количество социальных </w:t>
            </w:r>
            <w:r w:rsidR="00427100" w:rsidRPr="004A2F90">
              <w:rPr>
                <w:rFonts w:ascii="Times New Roman" w:hAnsi="Times New Roman" w:cs="Times New Roman"/>
                <w:sz w:val="24"/>
                <w:szCs w:val="24"/>
              </w:rPr>
              <w:t>предприятий, включенных в перечень субъектов малого и среднего предпринимательства, имеющих статус социального предпринимательства</w:t>
            </w:r>
            <w:r w:rsidRPr="004A2F90">
              <w:rPr>
                <w:rFonts w:ascii="Times New Roman" w:hAnsi="Times New Roman" w:cs="Times New Roman"/>
                <w:sz w:val="24"/>
                <w:szCs w:val="24"/>
              </w:rPr>
              <w:t xml:space="preserve"> </w:t>
            </w:r>
          </w:p>
        </w:tc>
        <w:tc>
          <w:tcPr>
            <w:tcW w:w="689" w:type="dxa"/>
            <w:tcBorders>
              <w:top w:val="single" w:sz="4" w:space="0" w:color="auto"/>
              <w:left w:val="single" w:sz="4" w:space="0" w:color="auto"/>
              <w:bottom w:val="single" w:sz="4" w:space="0" w:color="auto"/>
              <w:right w:val="single" w:sz="4" w:space="0" w:color="auto"/>
            </w:tcBorders>
          </w:tcPr>
          <w:p w14:paraId="708F620C" w14:textId="0C7039B7" w:rsidR="007F425D" w:rsidRPr="004A2F90" w:rsidRDefault="00AA56CE" w:rsidP="003D6888">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hAnsi="Times New Roman" w:cs="Times New Roman"/>
                <w:sz w:val="24"/>
                <w:szCs w:val="24"/>
              </w:rPr>
              <w:t>ед.</w:t>
            </w:r>
          </w:p>
        </w:tc>
        <w:tc>
          <w:tcPr>
            <w:tcW w:w="1295" w:type="dxa"/>
            <w:tcBorders>
              <w:top w:val="single" w:sz="4" w:space="0" w:color="auto"/>
              <w:left w:val="single" w:sz="4" w:space="0" w:color="auto"/>
              <w:bottom w:val="single" w:sz="4" w:space="0" w:color="auto"/>
              <w:right w:val="single" w:sz="4" w:space="0" w:color="auto"/>
            </w:tcBorders>
          </w:tcPr>
          <w:p w14:paraId="47B156AD" w14:textId="136B743B" w:rsidR="007F425D" w:rsidRPr="004A2F90" w:rsidRDefault="007A53B6" w:rsidP="003D6888">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9570F79" w14:textId="1C56C983" w:rsidR="007F425D" w:rsidRPr="004A2F90" w:rsidRDefault="007A53B6" w:rsidP="003D68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14:paraId="1BF992FD" w14:textId="487D6468" w:rsidR="007F425D" w:rsidRPr="004A2F90" w:rsidRDefault="007A53B6" w:rsidP="003D6888">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14:paraId="5088BB77" w14:textId="0D81BE01" w:rsidR="007F425D" w:rsidRPr="004A2F90" w:rsidRDefault="007A53B6" w:rsidP="003D68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14:paraId="3847EB4E" w14:textId="6FF05650" w:rsidR="007F425D" w:rsidRPr="004A2F90" w:rsidRDefault="00A114FF" w:rsidP="00736B63">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 xml:space="preserve">Государственная </w:t>
            </w:r>
            <w:r w:rsidR="004A2F90" w:rsidRPr="004A2F90">
              <w:rPr>
                <w:rFonts w:ascii="Times New Roman" w:eastAsia="Calibri" w:hAnsi="Times New Roman" w:cs="Times New Roman"/>
                <w:sz w:val="24"/>
                <w:szCs w:val="24"/>
              </w:rPr>
              <w:t>программа Приморского</w:t>
            </w:r>
            <w:r w:rsidRPr="004A2F90">
              <w:rPr>
                <w:rFonts w:ascii="Times New Roman" w:eastAsia="Calibri" w:hAnsi="Times New Roman" w:cs="Times New Roman"/>
                <w:sz w:val="24"/>
                <w:szCs w:val="24"/>
              </w:rPr>
              <w:t xml:space="preserve"> края «Экономическая политика и</w:t>
            </w:r>
          </w:p>
        </w:tc>
        <w:tc>
          <w:tcPr>
            <w:tcW w:w="1559" w:type="dxa"/>
            <w:tcBorders>
              <w:top w:val="single" w:sz="4" w:space="0" w:color="auto"/>
              <w:left w:val="single" w:sz="4" w:space="0" w:color="auto"/>
              <w:bottom w:val="single" w:sz="4" w:space="0" w:color="auto"/>
              <w:right w:val="single" w:sz="4" w:space="0" w:color="auto"/>
            </w:tcBorders>
          </w:tcPr>
          <w:p w14:paraId="3A1ACEE0" w14:textId="7ECC9244" w:rsidR="007F425D" w:rsidRPr="004A2F90" w:rsidRDefault="00A114FF" w:rsidP="00EE20D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2F90">
              <w:rPr>
                <w:rFonts w:ascii="Times New Roman" w:hAnsi="Times New Roman" w:cs="Times New Roman"/>
                <w:sz w:val="24"/>
                <w:szCs w:val="24"/>
              </w:rPr>
              <w:t>Отдел экономики управления экономики</w:t>
            </w:r>
          </w:p>
        </w:tc>
        <w:tc>
          <w:tcPr>
            <w:tcW w:w="2268" w:type="dxa"/>
            <w:tcBorders>
              <w:top w:val="single" w:sz="4" w:space="0" w:color="auto"/>
              <w:left w:val="single" w:sz="4" w:space="0" w:color="auto"/>
              <w:bottom w:val="single" w:sz="4" w:space="0" w:color="auto"/>
              <w:right w:val="single" w:sz="4" w:space="0" w:color="auto"/>
            </w:tcBorders>
          </w:tcPr>
          <w:p w14:paraId="317F426A" w14:textId="7AD6DACC" w:rsidR="007F425D" w:rsidRPr="004A2F90" w:rsidRDefault="00A114FF" w:rsidP="00736B63">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Увеличение численности занятых в сфере малого и среднего предпринимательства, включая индивидуальных предпринимателей и самозанятых</w:t>
            </w:r>
          </w:p>
        </w:tc>
      </w:tr>
      <w:tr w:rsidR="00A114FF" w:rsidRPr="003D6888" w14:paraId="08603E19" w14:textId="77777777" w:rsidTr="00A114FF">
        <w:tc>
          <w:tcPr>
            <w:tcW w:w="532" w:type="dxa"/>
            <w:shd w:val="clear" w:color="auto" w:fill="auto"/>
          </w:tcPr>
          <w:p w14:paraId="4079FCC1" w14:textId="6F3B04D8" w:rsidR="00A114FF" w:rsidRPr="004A2F90" w:rsidRDefault="00A114FF" w:rsidP="003D6888">
            <w:pPr>
              <w:tabs>
                <w:tab w:val="left" w:pos="284"/>
              </w:tabs>
              <w:spacing w:after="0" w:line="240" w:lineRule="auto"/>
              <w:contextualSpacing/>
              <w:jc w:val="center"/>
              <w:rPr>
                <w:rFonts w:ascii="Times New Roman" w:eastAsia="Calibri" w:hAnsi="Times New Roman" w:cs="Times New Roman"/>
                <w:sz w:val="24"/>
                <w:szCs w:val="24"/>
              </w:rPr>
            </w:pPr>
            <w:r w:rsidRPr="004A2F90">
              <w:rPr>
                <w:rFonts w:ascii="Times New Roman" w:eastAsia="Calibri" w:hAnsi="Times New Roman" w:cs="Times New Roman"/>
                <w:sz w:val="24"/>
                <w:szCs w:val="24"/>
              </w:rPr>
              <w:t>3.</w:t>
            </w:r>
          </w:p>
        </w:tc>
        <w:tc>
          <w:tcPr>
            <w:tcW w:w="2587" w:type="dxa"/>
            <w:tcBorders>
              <w:top w:val="single" w:sz="4" w:space="0" w:color="auto"/>
              <w:left w:val="single" w:sz="4" w:space="0" w:color="auto"/>
              <w:bottom w:val="single" w:sz="4" w:space="0" w:color="auto"/>
              <w:right w:val="single" w:sz="4" w:space="0" w:color="auto"/>
            </w:tcBorders>
          </w:tcPr>
          <w:p w14:paraId="22E244EB" w14:textId="3C93D780" w:rsidR="00A114FF" w:rsidRPr="004A2F90" w:rsidRDefault="002D0CBA" w:rsidP="007F425D">
            <w:pPr>
              <w:widowControl w:val="0"/>
              <w:autoSpaceDE w:val="0"/>
              <w:autoSpaceDN w:val="0"/>
              <w:adjustRightInd w:val="0"/>
              <w:spacing w:after="0" w:line="240" w:lineRule="auto"/>
              <w:jc w:val="both"/>
              <w:rPr>
                <w:rFonts w:ascii="Times New Roman" w:hAnsi="Times New Roman" w:cs="Times New Roman"/>
                <w:sz w:val="24"/>
                <w:szCs w:val="24"/>
              </w:rPr>
            </w:pPr>
            <w:r w:rsidRPr="004A2F90">
              <w:rPr>
                <w:rFonts w:ascii="Times New Roman" w:hAnsi="Times New Roman" w:cs="Times New Roman"/>
                <w:sz w:val="24"/>
                <w:szCs w:val="24"/>
              </w:rPr>
              <w:t>Численность</w:t>
            </w:r>
            <w:r w:rsidR="00A114FF" w:rsidRPr="004A2F90">
              <w:rPr>
                <w:rFonts w:ascii="Times New Roman" w:hAnsi="Times New Roman" w:cs="Times New Roman"/>
                <w:sz w:val="24"/>
                <w:szCs w:val="24"/>
              </w:rPr>
              <w:t xml:space="preserve"> самозанятых граждан</w:t>
            </w:r>
          </w:p>
        </w:tc>
        <w:tc>
          <w:tcPr>
            <w:tcW w:w="689" w:type="dxa"/>
            <w:tcBorders>
              <w:top w:val="single" w:sz="4" w:space="0" w:color="auto"/>
              <w:left w:val="single" w:sz="4" w:space="0" w:color="auto"/>
              <w:bottom w:val="single" w:sz="4" w:space="0" w:color="auto"/>
              <w:right w:val="single" w:sz="4" w:space="0" w:color="auto"/>
            </w:tcBorders>
          </w:tcPr>
          <w:p w14:paraId="5D7AA5D0" w14:textId="1B2EF9BF" w:rsidR="00A114FF" w:rsidRPr="004A2F90" w:rsidRDefault="00A114FF" w:rsidP="003D6888">
            <w:pPr>
              <w:tabs>
                <w:tab w:val="left" w:pos="284"/>
              </w:tabs>
              <w:spacing w:after="0" w:line="240" w:lineRule="auto"/>
              <w:contextualSpacing/>
              <w:jc w:val="center"/>
              <w:rPr>
                <w:rFonts w:ascii="Times New Roman" w:hAnsi="Times New Roman" w:cs="Times New Roman"/>
                <w:sz w:val="24"/>
                <w:szCs w:val="24"/>
              </w:rPr>
            </w:pPr>
            <w:r w:rsidRPr="004A2F90">
              <w:rPr>
                <w:rFonts w:ascii="Times New Roman" w:hAnsi="Times New Roman" w:cs="Times New Roman"/>
                <w:sz w:val="24"/>
                <w:szCs w:val="24"/>
              </w:rPr>
              <w:t>тыс. чел.</w:t>
            </w:r>
          </w:p>
        </w:tc>
        <w:tc>
          <w:tcPr>
            <w:tcW w:w="1295" w:type="dxa"/>
            <w:tcBorders>
              <w:top w:val="single" w:sz="4" w:space="0" w:color="auto"/>
              <w:left w:val="single" w:sz="4" w:space="0" w:color="auto"/>
              <w:bottom w:val="single" w:sz="4" w:space="0" w:color="auto"/>
              <w:right w:val="single" w:sz="4" w:space="0" w:color="auto"/>
            </w:tcBorders>
          </w:tcPr>
          <w:p w14:paraId="4538107A" w14:textId="4887F68E" w:rsidR="00A114FF" w:rsidRPr="004A2F90" w:rsidRDefault="00BD54B0" w:rsidP="003D6888">
            <w:pPr>
              <w:tabs>
                <w:tab w:val="left" w:pos="284"/>
              </w:tabs>
              <w:spacing w:after="0" w:line="240" w:lineRule="auto"/>
              <w:contextualSpacing/>
              <w:jc w:val="center"/>
              <w:rPr>
                <w:rFonts w:ascii="Times New Roman" w:hAnsi="Times New Roman" w:cs="Times New Roman"/>
                <w:sz w:val="24"/>
                <w:szCs w:val="24"/>
              </w:rPr>
            </w:pPr>
            <w:r w:rsidRPr="004A2F90">
              <w:rPr>
                <w:rFonts w:ascii="Times New Roman" w:eastAsia="Calibri" w:hAnsi="Times New Roman" w:cs="Times New Roman"/>
                <w:sz w:val="24"/>
                <w:szCs w:val="24"/>
              </w:rPr>
              <w:t>0,973</w:t>
            </w:r>
          </w:p>
        </w:tc>
        <w:tc>
          <w:tcPr>
            <w:tcW w:w="993" w:type="dxa"/>
            <w:tcBorders>
              <w:top w:val="single" w:sz="4" w:space="0" w:color="auto"/>
              <w:left w:val="single" w:sz="4" w:space="0" w:color="auto"/>
              <w:bottom w:val="single" w:sz="4" w:space="0" w:color="auto"/>
              <w:right w:val="single" w:sz="4" w:space="0" w:color="auto"/>
            </w:tcBorders>
          </w:tcPr>
          <w:p w14:paraId="12DCF216" w14:textId="173AE3E9" w:rsidR="00A114FF" w:rsidRPr="004A2F90" w:rsidRDefault="007A53B6" w:rsidP="003D6888">
            <w:pPr>
              <w:widowControl w:val="0"/>
              <w:autoSpaceDE w:val="0"/>
              <w:autoSpaceDN w:val="0"/>
              <w:adjustRightInd w:val="0"/>
              <w:spacing w:after="0" w:line="240" w:lineRule="auto"/>
              <w:jc w:val="center"/>
              <w:rPr>
                <w:rFonts w:ascii="Times New Roman" w:hAnsi="Times New Roman" w:cs="Times New Roman"/>
                <w:sz w:val="24"/>
                <w:szCs w:val="24"/>
              </w:rPr>
            </w:pPr>
            <w:r w:rsidRPr="004A2F90">
              <w:rPr>
                <w:rFonts w:ascii="Times New Roman" w:hAnsi="Times New Roman" w:cs="Times New Roman"/>
                <w:sz w:val="24"/>
                <w:szCs w:val="24"/>
              </w:rPr>
              <w:t>1,400</w:t>
            </w:r>
          </w:p>
        </w:tc>
        <w:tc>
          <w:tcPr>
            <w:tcW w:w="1134" w:type="dxa"/>
            <w:tcBorders>
              <w:top w:val="single" w:sz="4" w:space="0" w:color="auto"/>
              <w:left w:val="single" w:sz="4" w:space="0" w:color="auto"/>
              <w:bottom w:val="single" w:sz="4" w:space="0" w:color="auto"/>
              <w:right w:val="single" w:sz="4" w:space="0" w:color="auto"/>
            </w:tcBorders>
          </w:tcPr>
          <w:p w14:paraId="414000B2" w14:textId="49461917" w:rsidR="00A114FF" w:rsidRPr="004A2F90" w:rsidRDefault="007A53B6" w:rsidP="003D6888">
            <w:pPr>
              <w:widowControl w:val="0"/>
              <w:autoSpaceDE w:val="0"/>
              <w:autoSpaceDN w:val="0"/>
              <w:adjustRightInd w:val="0"/>
              <w:spacing w:after="0" w:line="240" w:lineRule="auto"/>
              <w:jc w:val="center"/>
              <w:rPr>
                <w:rFonts w:ascii="Times New Roman" w:hAnsi="Times New Roman" w:cs="Times New Roman"/>
                <w:sz w:val="24"/>
                <w:szCs w:val="24"/>
              </w:rPr>
            </w:pPr>
            <w:r w:rsidRPr="004A2F90">
              <w:rPr>
                <w:rFonts w:ascii="Times New Roman" w:hAnsi="Times New Roman" w:cs="Times New Roman"/>
                <w:sz w:val="24"/>
                <w:szCs w:val="24"/>
              </w:rPr>
              <w:t>1,500</w:t>
            </w:r>
          </w:p>
        </w:tc>
        <w:tc>
          <w:tcPr>
            <w:tcW w:w="1134" w:type="dxa"/>
            <w:tcBorders>
              <w:top w:val="single" w:sz="4" w:space="0" w:color="auto"/>
              <w:left w:val="single" w:sz="4" w:space="0" w:color="auto"/>
              <w:bottom w:val="single" w:sz="4" w:space="0" w:color="auto"/>
              <w:right w:val="single" w:sz="4" w:space="0" w:color="auto"/>
            </w:tcBorders>
          </w:tcPr>
          <w:p w14:paraId="4F678A2D" w14:textId="213D7115" w:rsidR="00A114FF" w:rsidRPr="004A2F90" w:rsidRDefault="007A53B6" w:rsidP="003D688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2F90">
              <w:rPr>
                <w:rFonts w:ascii="Times New Roman" w:eastAsia="Times New Roman" w:hAnsi="Times New Roman" w:cs="Times New Roman"/>
                <w:sz w:val="24"/>
                <w:szCs w:val="24"/>
                <w:lang w:eastAsia="ru-RU"/>
              </w:rPr>
              <w:t>1,600</w:t>
            </w:r>
          </w:p>
        </w:tc>
        <w:tc>
          <w:tcPr>
            <w:tcW w:w="2126" w:type="dxa"/>
            <w:tcBorders>
              <w:top w:val="single" w:sz="4" w:space="0" w:color="auto"/>
              <w:left w:val="single" w:sz="4" w:space="0" w:color="auto"/>
              <w:bottom w:val="single" w:sz="4" w:space="0" w:color="auto"/>
              <w:right w:val="single" w:sz="4" w:space="0" w:color="auto"/>
            </w:tcBorders>
          </w:tcPr>
          <w:p w14:paraId="522CAE33" w14:textId="523CB480" w:rsidR="00A114FF" w:rsidRPr="004A2F90" w:rsidRDefault="00A114FF" w:rsidP="003D6888">
            <w:pPr>
              <w:tabs>
                <w:tab w:val="left" w:pos="284"/>
              </w:tabs>
              <w:spacing w:after="0" w:line="240" w:lineRule="auto"/>
              <w:contextualSpacing/>
              <w:jc w:val="center"/>
              <w:rPr>
                <w:rFonts w:ascii="Times New Roman" w:hAnsi="Times New Roman" w:cs="Times New Roman"/>
                <w:sz w:val="24"/>
                <w:szCs w:val="24"/>
              </w:rPr>
            </w:pPr>
            <w:r w:rsidRPr="004A2F90">
              <w:rPr>
                <w:rFonts w:ascii="Times New Roman" w:hAnsi="Times New Roman" w:cs="Times New Roman"/>
                <w:sz w:val="24"/>
                <w:szCs w:val="24"/>
              </w:rPr>
              <w:t xml:space="preserve">Государственная </w:t>
            </w:r>
            <w:r w:rsidR="004A2F90" w:rsidRPr="004A2F90">
              <w:rPr>
                <w:rFonts w:ascii="Times New Roman" w:hAnsi="Times New Roman" w:cs="Times New Roman"/>
                <w:sz w:val="24"/>
                <w:szCs w:val="24"/>
              </w:rPr>
              <w:t>программа Приморского</w:t>
            </w:r>
            <w:r w:rsidRPr="004A2F90">
              <w:rPr>
                <w:rFonts w:ascii="Times New Roman" w:hAnsi="Times New Roman" w:cs="Times New Roman"/>
                <w:sz w:val="24"/>
                <w:szCs w:val="24"/>
              </w:rPr>
              <w:t xml:space="preserve"> края «Экономическая политика и инновационная экономика Приморского края»</w:t>
            </w:r>
          </w:p>
        </w:tc>
        <w:tc>
          <w:tcPr>
            <w:tcW w:w="1559" w:type="dxa"/>
            <w:tcBorders>
              <w:top w:val="single" w:sz="4" w:space="0" w:color="auto"/>
              <w:left w:val="single" w:sz="4" w:space="0" w:color="auto"/>
              <w:bottom w:val="single" w:sz="4" w:space="0" w:color="auto"/>
              <w:right w:val="single" w:sz="4" w:space="0" w:color="auto"/>
            </w:tcBorders>
          </w:tcPr>
          <w:p w14:paraId="1723A9CE" w14:textId="13719176" w:rsidR="00A114FF" w:rsidRPr="004A2F90" w:rsidRDefault="00A114FF" w:rsidP="00EE20D9">
            <w:pPr>
              <w:tabs>
                <w:tab w:val="left" w:pos="284"/>
              </w:tabs>
              <w:spacing w:after="0" w:line="240" w:lineRule="auto"/>
              <w:contextualSpacing/>
              <w:jc w:val="center"/>
              <w:rPr>
                <w:rFonts w:ascii="Times New Roman" w:hAnsi="Times New Roman" w:cs="Times New Roman"/>
                <w:sz w:val="24"/>
                <w:szCs w:val="24"/>
              </w:rPr>
            </w:pPr>
            <w:r w:rsidRPr="004A2F90">
              <w:rPr>
                <w:rFonts w:ascii="Times New Roman" w:hAnsi="Times New Roman" w:cs="Times New Roman"/>
                <w:sz w:val="24"/>
                <w:szCs w:val="24"/>
              </w:rPr>
              <w:t>Отдел экономики управления экономики</w:t>
            </w:r>
          </w:p>
        </w:tc>
        <w:tc>
          <w:tcPr>
            <w:tcW w:w="2268" w:type="dxa"/>
            <w:tcBorders>
              <w:top w:val="single" w:sz="4" w:space="0" w:color="auto"/>
              <w:left w:val="single" w:sz="4" w:space="0" w:color="auto"/>
              <w:bottom w:val="single" w:sz="4" w:space="0" w:color="auto"/>
              <w:right w:val="single" w:sz="4" w:space="0" w:color="auto"/>
            </w:tcBorders>
          </w:tcPr>
          <w:p w14:paraId="4E35FE0E" w14:textId="1CA03890" w:rsidR="00A114FF" w:rsidRPr="004A2F90" w:rsidRDefault="00A114FF" w:rsidP="003D6888">
            <w:pPr>
              <w:tabs>
                <w:tab w:val="left" w:pos="284"/>
              </w:tabs>
              <w:spacing w:after="0" w:line="240" w:lineRule="auto"/>
              <w:contextualSpacing/>
              <w:jc w:val="center"/>
              <w:rPr>
                <w:rFonts w:ascii="Times New Roman" w:hAnsi="Times New Roman" w:cs="Times New Roman"/>
                <w:sz w:val="24"/>
                <w:szCs w:val="24"/>
              </w:rPr>
            </w:pPr>
            <w:r w:rsidRPr="004A2F90">
              <w:rPr>
                <w:rFonts w:ascii="Times New Roman" w:hAnsi="Times New Roman" w:cs="Times New Roman"/>
                <w:sz w:val="24"/>
                <w:szCs w:val="24"/>
              </w:rPr>
              <w:t>Увеличение численности занятых в сфере малого и среднего предпринимательства, включая индивидуальных предпринимателей и самозанятых</w:t>
            </w:r>
          </w:p>
        </w:tc>
      </w:tr>
    </w:tbl>
    <w:p w14:paraId="71A2934B" w14:textId="415E15F4" w:rsidR="00E6616E" w:rsidRDefault="00E6616E" w:rsidP="001C4C60">
      <w:pPr>
        <w:autoSpaceDE w:val="0"/>
        <w:autoSpaceDN w:val="0"/>
        <w:adjustRightInd w:val="0"/>
        <w:spacing w:before="240" w:after="0" w:line="240" w:lineRule="auto"/>
        <w:jc w:val="center"/>
        <w:outlineLvl w:val="0"/>
        <w:rPr>
          <w:rFonts w:ascii="Times New Roman" w:eastAsia="Times New Roman" w:hAnsi="Times New Roman" w:cs="Times New Roman"/>
          <w:b/>
          <w:sz w:val="24"/>
          <w:szCs w:val="24"/>
          <w:lang w:eastAsia="ru-RU"/>
        </w:rPr>
      </w:pPr>
    </w:p>
    <w:p w14:paraId="517D1811" w14:textId="471129A1" w:rsidR="00021582" w:rsidRDefault="00021582" w:rsidP="001C4C60">
      <w:pPr>
        <w:autoSpaceDE w:val="0"/>
        <w:autoSpaceDN w:val="0"/>
        <w:adjustRightInd w:val="0"/>
        <w:spacing w:before="240" w:after="0" w:line="240" w:lineRule="auto"/>
        <w:jc w:val="center"/>
        <w:outlineLvl w:val="0"/>
        <w:rPr>
          <w:rFonts w:ascii="Times New Roman" w:eastAsia="Times New Roman" w:hAnsi="Times New Roman" w:cs="Times New Roman"/>
          <w:b/>
          <w:sz w:val="24"/>
          <w:szCs w:val="24"/>
          <w:lang w:eastAsia="ru-RU"/>
        </w:rPr>
      </w:pPr>
    </w:p>
    <w:p w14:paraId="7876DD14" w14:textId="030C2F12" w:rsidR="00021582" w:rsidRDefault="00021582" w:rsidP="001C4C60">
      <w:pPr>
        <w:autoSpaceDE w:val="0"/>
        <w:autoSpaceDN w:val="0"/>
        <w:adjustRightInd w:val="0"/>
        <w:spacing w:before="240" w:after="0" w:line="240" w:lineRule="auto"/>
        <w:jc w:val="center"/>
        <w:outlineLvl w:val="0"/>
        <w:rPr>
          <w:rFonts w:ascii="Times New Roman" w:eastAsia="Times New Roman" w:hAnsi="Times New Roman" w:cs="Times New Roman"/>
          <w:b/>
          <w:sz w:val="24"/>
          <w:szCs w:val="24"/>
          <w:lang w:eastAsia="ru-RU"/>
        </w:rPr>
      </w:pPr>
    </w:p>
    <w:p w14:paraId="0576811C" w14:textId="2E43D229" w:rsidR="00021582" w:rsidRDefault="00021582" w:rsidP="001C4C60">
      <w:pPr>
        <w:autoSpaceDE w:val="0"/>
        <w:autoSpaceDN w:val="0"/>
        <w:adjustRightInd w:val="0"/>
        <w:spacing w:before="240" w:after="0" w:line="240" w:lineRule="auto"/>
        <w:jc w:val="center"/>
        <w:outlineLvl w:val="0"/>
        <w:rPr>
          <w:rFonts w:ascii="Times New Roman" w:eastAsia="Times New Roman" w:hAnsi="Times New Roman" w:cs="Times New Roman"/>
          <w:b/>
          <w:sz w:val="24"/>
          <w:szCs w:val="24"/>
          <w:lang w:eastAsia="ru-RU"/>
        </w:rPr>
      </w:pPr>
    </w:p>
    <w:p w14:paraId="7AE24832" w14:textId="55F8AAE6" w:rsidR="00021582" w:rsidRDefault="00021582" w:rsidP="001C4C60">
      <w:pPr>
        <w:autoSpaceDE w:val="0"/>
        <w:autoSpaceDN w:val="0"/>
        <w:adjustRightInd w:val="0"/>
        <w:spacing w:before="240" w:after="0" w:line="240" w:lineRule="auto"/>
        <w:jc w:val="center"/>
        <w:outlineLvl w:val="0"/>
        <w:rPr>
          <w:rFonts w:ascii="Times New Roman" w:eastAsia="Times New Roman" w:hAnsi="Times New Roman" w:cs="Times New Roman"/>
          <w:b/>
          <w:sz w:val="24"/>
          <w:szCs w:val="24"/>
          <w:lang w:eastAsia="ru-RU"/>
        </w:rPr>
      </w:pPr>
    </w:p>
    <w:p w14:paraId="3FC11E09" w14:textId="6EAA08FF" w:rsidR="00021582" w:rsidRDefault="00021582" w:rsidP="001C4C60">
      <w:pPr>
        <w:autoSpaceDE w:val="0"/>
        <w:autoSpaceDN w:val="0"/>
        <w:adjustRightInd w:val="0"/>
        <w:spacing w:before="240" w:after="0" w:line="240" w:lineRule="auto"/>
        <w:jc w:val="center"/>
        <w:outlineLvl w:val="0"/>
        <w:rPr>
          <w:rFonts w:ascii="Times New Roman" w:eastAsia="Times New Roman" w:hAnsi="Times New Roman" w:cs="Times New Roman"/>
          <w:b/>
          <w:sz w:val="24"/>
          <w:szCs w:val="24"/>
          <w:lang w:eastAsia="ru-RU"/>
        </w:rPr>
      </w:pPr>
    </w:p>
    <w:p w14:paraId="1DBDA2FD" w14:textId="77777777" w:rsidR="00021582" w:rsidRDefault="00021582" w:rsidP="001C4C60">
      <w:pPr>
        <w:autoSpaceDE w:val="0"/>
        <w:autoSpaceDN w:val="0"/>
        <w:adjustRightInd w:val="0"/>
        <w:spacing w:before="240" w:after="0" w:line="240" w:lineRule="auto"/>
        <w:jc w:val="center"/>
        <w:outlineLvl w:val="0"/>
        <w:rPr>
          <w:rFonts w:ascii="Times New Roman" w:eastAsia="Times New Roman" w:hAnsi="Times New Roman" w:cs="Times New Roman"/>
          <w:b/>
          <w:sz w:val="24"/>
          <w:szCs w:val="24"/>
          <w:lang w:eastAsia="ru-RU"/>
        </w:rPr>
        <w:sectPr w:rsidR="00021582" w:rsidSect="00896D4B">
          <w:pgSz w:w="16820" w:h="11900"/>
          <w:pgMar w:top="1134" w:right="850" w:bottom="1134" w:left="1701" w:header="0" w:footer="0" w:gutter="0"/>
          <w:cols w:space="720"/>
          <w:noEndnote/>
        </w:sectPr>
      </w:pPr>
    </w:p>
    <w:p w14:paraId="258ADF43" w14:textId="79476092" w:rsidR="00021582" w:rsidRPr="004A2F90" w:rsidRDefault="00021582" w:rsidP="00021582">
      <w:pPr>
        <w:autoSpaceDE w:val="0"/>
        <w:autoSpaceDN w:val="0"/>
        <w:adjustRightInd w:val="0"/>
        <w:spacing w:after="0" w:line="240" w:lineRule="auto"/>
        <w:jc w:val="center"/>
        <w:outlineLvl w:val="0"/>
        <w:rPr>
          <w:rFonts w:ascii="Times New Roman" w:hAnsi="Times New Roman" w:cs="Times New Roman"/>
          <w:b/>
          <w:sz w:val="24"/>
          <w:szCs w:val="24"/>
        </w:rPr>
      </w:pPr>
      <w:r w:rsidRPr="004A2F90">
        <w:rPr>
          <w:rFonts w:ascii="Times New Roman" w:hAnsi="Times New Roman" w:cs="Times New Roman"/>
          <w:b/>
          <w:sz w:val="24"/>
          <w:szCs w:val="24"/>
        </w:rPr>
        <w:t xml:space="preserve">3. Структура муниципальной программы </w:t>
      </w:r>
    </w:p>
    <w:p w14:paraId="4250AB70" w14:textId="77777777" w:rsidR="00021582" w:rsidRPr="00FC621D" w:rsidRDefault="00021582" w:rsidP="00021582">
      <w:pPr>
        <w:widowControl w:val="0"/>
        <w:tabs>
          <w:tab w:val="left" w:pos="1785"/>
        </w:tabs>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 w:name="_Hlk138402136"/>
      <w:r w:rsidRPr="00FC621D">
        <w:rPr>
          <w:rFonts w:ascii="Times New Roman" w:eastAsia="Times New Roman" w:hAnsi="Times New Roman" w:cs="Times New Roman"/>
          <w:sz w:val="24"/>
          <w:szCs w:val="24"/>
          <w:lang w:eastAsia="ru-RU"/>
        </w:rPr>
        <w:t xml:space="preserve">«Содействие развитию малого и среднего предпринимательства </w:t>
      </w:r>
    </w:p>
    <w:p w14:paraId="0F1EAE60" w14:textId="0D360D2F" w:rsidR="00021582" w:rsidRPr="00FC621D" w:rsidRDefault="00021582" w:rsidP="00F93CED">
      <w:pPr>
        <w:widowControl w:val="0"/>
        <w:tabs>
          <w:tab w:val="left" w:pos="178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621D">
        <w:rPr>
          <w:rFonts w:ascii="Times New Roman" w:eastAsia="Times New Roman" w:hAnsi="Times New Roman" w:cs="Times New Roman"/>
          <w:sz w:val="24"/>
          <w:szCs w:val="24"/>
          <w:lang w:eastAsia="ru-RU"/>
        </w:rPr>
        <w:t>на территории Михайловского муниципального района»</w:t>
      </w:r>
    </w:p>
    <w:tbl>
      <w:tblPr>
        <w:tblW w:w="9862" w:type="dxa"/>
        <w:tblLayout w:type="fixed"/>
        <w:tblCellMar>
          <w:top w:w="102" w:type="dxa"/>
          <w:left w:w="62" w:type="dxa"/>
          <w:bottom w:w="102" w:type="dxa"/>
          <w:right w:w="62" w:type="dxa"/>
        </w:tblCellMar>
        <w:tblLook w:val="0000" w:firstRow="0" w:lastRow="0" w:firstColumn="0" w:lastColumn="0" w:noHBand="0" w:noVBand="0"/>
      </w:tblPr>
      <w:tblGrid>
        <w:gridCol w:w="664"/>
        <w:gridCol w:w="3084"/>
        <w:gridCol w:w="3118"/>
        <w:gridCol w:w="12"/>
        <w:gridCol w:w="7"/>
        <w:gridCol w:w="2958"/>
        <w:gridCol w:w="12"/>
        <w:gridCol w:w="7"/>
      </w:tblGrid>
      <w:tr w:rsidR="00021582" w14:paraId="4B128486" w14:textId="77777777" w:rsidTr="004A2F90">
        <w:trPr>
          <w:gridAfter w:val="2"/>
          <w:wAfter w:w="19" w:type="dxa"/>
        </w:trPr>
        <w:tc>
          <w:tcPr>
            <w:tcW w:w="664" w:type="dxa"/>
            <w:tcBorders>
              <w:top w:val="single" w:sz="4" w:space="0" w:color="auto"/>
              <w:left w:val="single" w:sz="4" w:space="0" w:color="auto"/>
              <w:bottom w:val="single" w:sz="4" w:space="0" w:color="auto"/>
              <w:right w:val="single" w:sz="4" w:space="0" w:color="auto"/>
            </w:tcBorders>
          </w:tcPr>
          <w:bookmarkEnd w:id="1"/>
          <w:p w14:paraId="3852ED11" w14:textId="582249FD" w:rsidR="00021582" w:rsidRPr="004A2F90" w:rsidRDefault="002803DB" w:rsidP="004A2F90">
            <w:pPr>
              <w:widowControl w:val="0"/>
              <w:autoSpaceDE w:val="0"/>
              <w:autoSpaceDN w:val="0"/>
              <w:adjustRightInd w:val="0"/>
              <w:spacing w:after="0" w:line="240" w:lineRule="auto"/>
              <w:jc w:val="center"/>
              <w:rPr>
                <w:rFonts w:ascii="Times New Roman" w:hAnsi="Times New Roman" w:cs="Times New Roman"/>
              </w:rPr>
            </w:pPr>
            <w:r w:rsidRPr="004A2F90">
              <w:rPr>
                <w:rFonts w:ascii="Times New Roman" w:hAnsi="Times New Roman" w:cs="Times New Roman"/>
              </w:rPr>
              <w:t>№</w:t>
            </w:r>
            <w:r w:rsidR="00021582" w:rsidRPr="004A2F90">
              <w:rPr>
                <w:rFonts w:ascii="Times New Roman" w:hAnsi="Times New Roman" w:cs="Times New Roman"/>
              </w:rPr>
              <w:t xml:space="preserve"> п/п</w:t>
            </w:r>
          </w:p>
        </w:tc>
        <w:tc>
          <w:tcPr>
            <w:tcW w:w="3084" w:type="dxa"/>
            <w:tcBorders>
              <w:top w:val="single" w:sz="4" w:space="0" w:color="auto"/>
              <w:left w:val="single" w:sz="4" w:space="0" w:color="auto"/>
              <w:bottom w:val="single" w:sz="4" w:space="0" w:color="auto"/>
              <w:right w:val="single" w:sz="4" w:space="0" w:color="auto"/>
            </w:tcBorders>
          </w:tcPr>
          <w:p w14:paraId="605D74D3" w14:textId="77777777" w:rsidR="00021582" w:rsidRPr="004A2F90" w:rsidRDefault="00021582" w:rsidP="004A2F90">
            <w:pPr>
              <w:widowControl w:val="0"/>
              <w:autoSpaceDE w:val="0"/>
              <w:autoSpaceDN w:val="0"/>
              <w:adjustRightInd w:val="0"/>
              <w:spacing w:after="0" w:line="240" w:lineRule="auto"/>
              <w:jc w:val="center"/>
              <w:rPr>
                <w:rFonts w:ascii="Times New Roman" w:hAnsi="Times New Roman" w:cs="Times New Roman"/>
              </w:rPr>
            </w:pPr>
            <w:r w:rsidRPr="004A2F90">
              <w:rPr>
                <w:rFonts w:ascii="Times New Roman" w:hAnsi="Times New Roman" w:cs="Times New Roman"/>
              </w:rPr>
              <w:t>Наименование мероприятий структурного элемента</w:t>
            </w:r>
          </w:p>
        </w:tc>
        <w:tc>
          <w:tcPr>
            <w:tcW w:w="3118" w:type="dxa"/>
            <w:tcBorders>
              <w:top w:val="single" w:sz="4" w:space="0" w:color="auto"/>
              <w:left w:val="single" w:sz="4" w:space="0" w:color="auto"/>
              <w:bottom w:val="single" w:sz="4" w:space="0" w:color="auto"/>
              <w:right w:val="single" w:sz="4" w:space="0" w:color="auto"/>
            </w:tcBorders>
          </w:tcPr>
          <w:p w14:paraId="29FBB362" w14:textId="77777777" w:rsidR="00A74004" w:rsidRPr="004A2F90" w:rsidRDefault="00021582" w:rsidP="004A2F90">
            <w:pPr>
              <w:widowControl w:val="0"/>
              <w:autoSpaceDE w:val="0"/>
              <w:autoSpaceDN w:val="0"/>
              <w:adjustRightInd w:val="0"/>
              <w:spacing w:after="0" w:line="240" w:lineRule="auto"/>
              <w:jc w:val="center"/>
              <w:rPr>
                <w:rFonts w:ascii="Times New Roman" w:hAnsi="Times New Roman" w:cs="Times New Roman"/>
              </w:rPr>
            </w:pPr>
            <w:r w:rsidRPr="004A2F90">
              <w:rPr>
                <w:rFonts w:ascii="Times New Roman" w:hAnsi="Times New Roman" w:cs="Times New Roman"/>
              </w:rPr>
              <w:t xml:space="preserve">Краткое описание ожидаемых результатов от реализации </w:t>
            </w:r>
          </w:p>
          <w:p w14:paraId="7C57AB2D" w14:textId="52E80459" w:rsidR="00021582" w:rsidRPr="004A2F90" w:rsidRDefault="00021582" w:rsidP="004A2F90">
            <w:pPr>
              <w:widowControl w:val="0"/>
              <w:autoSpaceDE w:val="0"/>
              <w:autoSpaceDN w:val="0"/>
              <w:adjustRightInd w:val="0"/>
              <w:spacing w:after="0" w:line="240" w:lineRule="auto"/>
              <w:jc w:val="center"/>
              <w:rPr>
                <w:rFonts w:ascii="Times New Roman" w:hAnsi="Times New Roman" w:cs="Times New Roman"/>
              </w:rPr>
            </w:pPr>
            <w:r w:rsidRPr="004A2F90">
              <w:rPr>
                <w:rFonts w:ascii="Times New Roman" w:hAnsi="Times New Roman" w:cs="Times New Roman"/>
              </w:rPr>
              <w:t>мероприятий структурного элемента</w:t>
            </w:r>
          </w:p>
        </w:tc>
        <w:tc>
          <w:tcPr>
            <w:tcW w:w="2977" w:type="dxa"/>
            <w:gridSpan w:val="3"/>
            <w:tcBorders>
              <w:top w:val="single" w:sz="4" w:space="0" w:color="auto"/>
              <w:left w:val="single" w:sz="4" w:space="0" w:color="auto"/>
              <w:bottom w:val="single" w:sz="4" w:space="0" w:color="auto"/>
              <w:right w:val="single" w:sz="4" w:space="0" w:color="auto"/>
            </w:tcBorders>
          </w:tcPr>
          <w:p w14:paraId="567836BD" w14:textId="77777777" w:rsidR="00A74004" w:rsidRPr="004A2F90" w:rsidRDefault="00021582" w:rsidP="004A2F90">
            <w:pPr>
              <w:widowControl w:val="0"/>
              <w:autoSpaceDE w:val="0"/>
              <w:autoSpaceDN w:val="0"/>
              <w:adjustRightInd w:val="0"/>
              <w:spacing w:after="0" w:line="240" w:lineRule="auto"/>
              <w:jc w:val="center"/>
              <w:rPr>
                <w:rFonts w:ascii="Times New Roman" w:hAnsi="Times New Roman" w:cs="Times New Roman"/>
              </w:rPr>
            </w:pPr>
            <w:r w:rsidRPr="004A2F90">
              <w:rPr>
                <w:rFonts w:ascii="Times New Roman" w:hAnsi="Times New Roman" w:cs="Times New Roman"/>
              </w:rPr>
              <w:t xml:space="preserve">Связь мероприятия </w:t>
            </w:r>
          </w:p>
          <w:p w14:paraId="05D18BAC" w14:textId="77777777" w:rsidR="00A74004" w:rsidRPr="004A2F90" w:rsidRDefault="00021582" w:rsidP="004A2F90">
            <w:pPr>
              <w:widowControl w:val="0"/>
              <w:autoSpaceDE w:val="0"/>
              <w:autoSpaceDN w:val="0"/>
              <w:adjustRightInd w:val="0"/>
              <w:spacing w:after="0" w:line="240" w:lineRule="auto"/>
              <w:jc w:val="center"/>
              <w:rPr>
                <w:rFonts w:ascii="Times New Roman" w:hAnsi="Times New Roman" w:cs="Times New Roman"/>
              </w:rPr>
            </w:pPr>
            <w:r w:rsidRPr="004A2F90">
              <w:rPr>
                <w:rFonts w:ascii="Times New Roman" w:hAnsi="Times New Roman" w:cs="Times New Roman"/>
              </w:rPr>
              <w:t xml:space="preserve">с показателями </w:t>
            </w:r>
          </w:p>
          <w:p w14:paraId="4A4EC619" w14:textId="5CD8D789" w:rsidR="00021582" w:rsidRPr="004A2F90" w:rsidRDefault="00F20E97" w:rsidP="004A2F90">
            <w:pPr>
              <w:widowControl w:val="0"/>
              <w:autoSpaceDE w:val="0"/>
              <w:autoSpaceDN w:val="0"/>
              <w:adjustRightInd w:val="0"/>
              <w:spacing w:after="0" w:line="240" w:lineRule="auto"/>
              <w:jc w:val="center"/>
              <w:rPr>
                <w:rFonts w:ascii="Times New Roman" w:hAnsi="Times New Roman" w:cs="Times New Roman"/>
              </w:rPr>
            </w:pPr>
            <w:r w:rsidRPr="004A2F90">
              <w:rPr>
                <w:rFonts w:ascii="Times New Roman" w:hAnsi="Times New Roman" w:cs="Times New Roman"/>
              </w:rPr>
              <w:t>муниципальной</w:t>
            </w:r>
            <w:r w:rsidR="00021582" w:rsidRPr="004A2F90">
              <w:rPr>
                <w:rFonts w:ascii="Times New Roman" w:hAnsi="Times New Roman" w:cs="Times New Roman"/>
              </w:rPr>
              <w:t xml:space="preserve"> программы</w:t>
            </w:r>
          </w:p>
        </w:tc>
      </w:tr>
      <w:tr w:rsidR="004A2F90" w14:paraId="5DEF731E" w14:textId="77777777" w:rsidTr="004A2F90">
        <w:tc>
          <w:tcPr>
            <w:tcW w:w="6885" w:type="dxa"/>
            <w:gridSpan w:val="5"/>
            <w:tcBorders>
              <w:top w:val="single" w:sz="4" w:space="0" w:color="auto"/>
              <w:left w:val="single" w:sz="4" w:space="0" w:color="auto"/>
              <w:bottom w:val="single" w:sz="4" w:space="0" w:color="auto"/>
              <w:right w:val="single" w:sz="4" w:space="0" w:color="auto"/>
            </w:tcBorders>
          </w:tcPr>
          <w:p w14:paraId="6A89671A" w14:textId="58286DB0" w:rsidR="004A2F90" w:rsidRPr="004A2F90" w:rsidRDefault="004A2F90"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1</w:t>
            </w:r>
            <w:r w:rsidRPr="004A2F90">
              <w:rPr>
                <w:rFonts w:ascii="Times New Roman" w:hAnsi="Times New Roman" w:cs="Times New Roman"/>
                <w:b/>
                <w:bCs/>
              </w:rPr>
              <w:t>. Ответственный за реализацию – отдел экономики управление экономики</w:t>
            </w:r>
          </w:p>
        </w:tc>
        <w:tc>
          <w:tcPr>
            <w:tcW w:w="2977" w:type="dxa"/>
            <w:gridSpan w:val="3"/>
            <w:tcBorders>
              <w:top w:val="single" w:sz="4" w:space="0" w:color="auto"/>
              <w:left w:val="single" w:sz="4" w:space="0" w:color="auto"/>
              <w:bottom w:val="single" w:sz="4" w:space="0" w:color="auto"/>
              <w:right w:val="single" w:sz="4" w:space="0" w:color="auto"/>
            </w:tcBorders>
          </w:tcPr>
          <w:p w14:paraId="3445342D" w14:textId="0E010DC4" w:rsidR="004A2F90" w:rsidRPr="004A2F90" w:rsidRDefault="004A2F90" w:rsidP="004A2F90">
            <w:pPr>
              <w:widowControl w:val="0"/>
              <w:autoSpaceDE w:val="0"/>
              <w:autoSpaceDN w:val="0"/>
              <w:adjustRightInd w:val="0"/>
              <w:spacing w:after="0" w:line="240" w:lineRule="auto"/>
              <w:rPr>
                <w:rFonts w:ascii="Times New Roman" w:hAnsi="Times New Roman" w:cs="Times New Roman"/>
                <w:b/>
                <w:bCs/>
              </w:rPr>
            </w:pPr>
            <w:r w:rsidRPr="004A2F90">
              <w:rPr>
                <w:rFonts w:ascii="Times New Roman" w:hAnsi="Times New Roman" w:cs="Times New Roman"/>
                <w:b/>
                <w:bCs/>
              </w:rPr>
              <w:t>Срок реализации 2023 - 2025 гг.</w:t>
            </w:r>
          </w:p>
        </w:tc>
      </w:tr>
      <w:tr w:rsidR="00F90867" w14:paraId="3709B34C" w14:textId="77777777" w:rsidTr="004A2F90">
        <w:trPr>
          <w:gridAfter w:val="2"/>
          <w:wAfter w:w="19" w:type="dxa"/>
        </w:trPr>
        <w:tc>
          <w:tcPr>
            <w:tcW w:w="664" w:type="dxa"/>
            <w:tcBorders>
              <w:top w:val="single" w:sz="4" w:space="0" w:color="auto"/>
              <w:left w:val="single" w:sz="4" w:space="0" w:color="auto"/>
              <w:bottom w:val="single" w:sz="4" w:space="0" w:color="auto"/>
              <w:right w:val="single" w:sz="4" w:space="0" w:color="auto"/>
            </w:tcBorders>
          </w:tcPr>
          <w:p w14:paraId="38ACC0ED" w14:textId="2204DB19" w:rsidR="00F90867" w:rsidRPr="004A2F90" w:rsidRDefault="002D0CBA"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1.</w:t>
            </w:r>
            <w:r w:rsidR="00F41D36" w:rsidRPr="004A2F90">
              <w:rPr>
                <w:rFonts w:ascii="Times New Roman" w:hAnsi="Times New Roman" w:cs="Times New Roman"/>
              </w:rPr>
              <w:t>1</w:t>
            </w:r>
          </w:p>
        </w:tc>
        <w:tc>
          <w:tcPr>
            <w:tcW w:w="3084" w:type="dxa"/>
            <w:tcBorders>
              <w:top w:val="single" w:sz="4" w:space="0" w:color="auto"/>
              <w:left w:val="single" w:sz="4" w:space="0" w:color="auto"/>
              <w:bottom w:val="single" w:sz="4" w:space="0" w:color="auto"/>
              <w:right w:val="single" w:sz="4" w:space="0" w:color="auto"/>
            </w:tcBorders>
          </w:tcPr>
          <w:p w14:paraId="3E5BA0A7" w14:textId="19712F26" w:rsidR="00F90867" w:rsidRPr="004A2F90" w:rsidRDefault="00F90867"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Мероприятие 1</w:t>
            </w:r>
            <w:r w:rsidR="00CD3A02" w:rsidRPr="004A2F90">
              <w:rPr>
                <w:rFonts w:ascii="Times New Roman" w:hAnsi="Times New Roman" w:cs="Times New Roman"/>
              </w:rPr>
              <w:t>.1</w:t>
            </w:r>
          </w:p>
          <w:p w14:paraId="567218C4" w14:textId="10B8A034" w:rsidR="00F90867" w:rsidRPr="004A2F90" w:rsidRDefault="00F90867"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eastAsia="Times New Roman" w:hAnsi="Times New Roman" w:cs="Times New Roman"/>
                <w:lang w:eastAsia="ru-RU"/>
              </w:rPr>
              <w:t>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w:t>
            </w:r>
          </w:p>
        </w:tc>
        <w:tc>
          <w:tcPr>
            <w:tcW w:w="3118" w:type="dxa"/>
            <w:tcBorders>
              <w:top w:val="single" w:sz="4" w:space="0" w:color="auto"/>
              <w:left w:val="single" w:sz="4" w:space="0" w:color="auto"/>
              <w:bottom w:val="single" w:sz="4" w:space="0" w:color="auto"/>
              <w:right w:val="single" w:sz="4" w:space="0" w:color="auto"/>
            </w:tcBorders>
          </w:tcPr>
          <w:p w14:paraId="722CFAC8" w14:textId="2703BFD1" w:rsidR="00F90867" w:rsidRPr="004A2F90" w:rsidRDefault="005F0AF1"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Развитие инфраструктуры поддержки малого и среднего предпринимательства</w:t>
            </w:r>
          </w:p>
        </w:tc>
        <w:tc>
          <w:tcPr>
            <w:tcW w:w="2977" w:type="dxa"/>
            <w:gridSpan w:val="3"/>
            <w:tcBorders>
              <w:top w:val="single" w:sz="4" w:space="0" w:color="auto"/>
              <w:left w:val="single" w:sz="4" w:space="0" w:color="auto"/>
              <w:bottom w:val="single" w:sz="4" w:space="0" w:color="auto"/>
              <w:right w:val="single" w:sz="4" w:space="0" w:color="auto"/>
            </w:tcBorders>
          </w:tcPr>
          <w:p w14:paraId="429DB3DB" w14:textId="4FDFF596" w:rsidR="00F90867" w:rsidRPr="004A2F90" w:rsidRDefault="00125091"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Численность занятых в сфере малого и среднего предпринимательства, включая индивидуальных предпринимателей и самозанятых</w:t>
            </w:r>
          </w:p>
        </w:tc>
      </w:tr>
      <w:tr w:rsidR="00A74004" w14:paraId="72FA04CC" w14:textId="77777777" w:rsidTr="004A2F90">
        <w:trPr>
          <w:gridAfter w:val="2"/>
          <w:wAfter w:w="19" w:type="dxa"/>
        </w:trPr>
        <w:tc>
          <w:tcPr>
            <w:tcW w:w="664" w:type="dxa"/>
            <w:tcBorders>
              <w:top w:val="single" w:sz="4" w:space="0" w:color="auto"/>
              <w:left w:val="single" w:sz="4" w:space="0" w:color="auto"/>
              <w:bottom w:val="single" w:sz="4" w:space="0" w:color="auto"/>
              <w:right w:val="single" w:sz="4" w:space="0" w:color="auto"/>
            </w:tcBorders>
          </w:tcPr>
          <w:p w14:paraId="663108FC" w14:textId="388C3B7B" w:rsidR="00A74004" w:rsidRPr="004A2F90" w:rsidRDefault="00F41D36"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1.</w:t>
            </w:r>
            <w:r w:rsidR="00DF2466" w:rsidRPr="004A2F90">
              <w:rPr>
                <w:rFonts w:ascii="Times New Roman" w:hAnsi="Times New Roman" w:cs="Times New Roman"/>
              </w:rPr>
              <w:t>2</w:t>
            </w:r>
          </w:p>
        </w:tc>
        <w:tc>
          <w:tcPr>
            <w:tcW w:w="3084" w:type="dxa"/>
            <w:tcBorders>
              <w:top w:val="single" w:sz="4" w:space="0" w:color="auto"/>
              <w:left w:val="single" w:sz="4" w:space="0" w:color="auto"/>
              <w:bottom w:val="single" w:sz="4" w:space="0" w:color="auto"/>
              <w:right w:val="single" w:sz="4" w:space="0" w:color="auto"/>
            </w:tcBorders>
          </w:tcPr>
          <w:p w14:paraId="5284B059" w14:textId="262A8180" w:rsidR="00A74004" w:rsidRPr="004A2F90" w:rsidRDefault="00A74004"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 xml:space="preserve">Мероприятие </w:t>
            </w:r>
            <w:r w:rsidR="00CD3A02" w:rsidRPr="004A2F90">
              <w:rPr>
                <w:rFonts w:ascii="Times New Roman" w:hAnsi="Times New Roman" w:cs="Times New Roman"/>
              </w:rPr>
              <w:t>1.</w:t>
            </w:r>
            <w:r w:rsidR="009335FB" w:rsidRPr="004A2F90">
              <w:rPr>
                <w:rFonts w:ascii="Times New Roman" w:hAnsi="Times New Roman" w:cs="Times New Roman"/>
              </w:rPr>
              <w:t>2</w:t>
            </w:r>
          </w:p>
          <w:p w14:paraId="02329CC5" w14:textId="5B135E42" w:rsidR="00A74004" w:rsidRPr="004A2F90" w:rsidRDefault="00A74004"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eastAsia="Times New Roman" w:hAnsi="Times New Roman" w:cs="Times New Roman"/>
                <w:lang w:eastAsia="ru-RU"/>
              </w:rPr>
              <w:t>Организация и проведение обучающих семинаров для субъектов малого и среднего предпринимательства</w:t>
            </w:r>
            <w:bookmarkStart w:id="2" w:name="_Hlk110000172"/>
            <w:r w:rsidR="00E77E85" w:rsidRPr="004A2F90">
              <w:rPr>
                <w:rFonts w:ascii="Times New Roman" w:eastAsia="Times New Roman" w:hAnsi="Times New Roman" w:cs="Times New Roman"/>
                <w:lang w:eastAsia="ru-RU"/>
              </w:rPr>
              <w:t>,</w:t>
            </w:r>
            <w:r w:rsidRPr="004A2F90">
              <w:rPr>
                <w:rFonts w:ascii="Times New Roman" w:eastAsia="Times New Roman" w:hAnsi="Times New Roman" w:cs="Times New Roman"/>
                <w:bCs/>
                <w:lang w:eastAsia="ru-RU"/>
              </w:rPr>
              <w:t xml:space="preserve"> осуществляющим деятельность в сфере социального предпринимательства </w:t>
            </w:r>
            <w:bookmarkEnd w:id="2"/>
            <w:r w:rsidRPr="004A2F90">
              <w:rPr>
                <w:rFonts w:ascii="Times New Roman" w:eastAsia="Times New Roman" w:hAnsi="Times New Roman" w:cs="Times New Roman"/>
                <w:bCs/>
                <w:lang w:eastAsia="ru-RU"/>
              </w:rPr>
              <w:t>и самозанятым гражданам</w:t>
            </w:r>
          </w:p>
        </w:tc>
        <w:tc>
          <w:tcPr>
            <w:tcW w:w="3118" w:type="dxa"/>
            <w:tcBorders>
              <w:top w:val="single" w:sz="4" w:space="0" w:color="auto"/>
              <w:left w:val="single" w:sz="4" w:space="0" w:color="auto"/>
              <w:bottom w:val="single" w:sz="4" w:space="0" w:color="auto"/>
              <w:right w:val="single" w:sz="4" w:space="0" w:color="auto"/>
            </w:tcBorders>
          </w:tcPr>
          <w:p w14:paraId="6F293DED" w14:textId="329CEC81" w:rsidR="00A74004" w:rsidRPr="004A2F90" w:rsidRDefault="00887061"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Су</w:t>
            </w:r>
            <w:r w:rsidR="00A74004" w:rsidRPr="004A2F90">
              <w:rPr>
                <w:rFonts w:ascii="Times New Roman" w:hAnsi="Times New Roman" w:cs="Times New Roman"/>
              </w:rPr>
              <w:t>бъектам малого и среднего предпринимательства, осуществляющих деятельность в сфере социального предпринимательства</w:t>
            </w:r>
            <w:r w:rsidRPr="004A2F90">
              <w:rPr>
                <w:rFonts w:ascii="Times New Roman" w:hAnsi="Times New Roman" w:cs="Times New Roman"/>
              </w:rPr>
              <w:t>,</w:t>
            </w:r>
            <w:r w:rsidR="00A74004" w:rsidRPr="004A2F90">
              <w:rPr>
                <w:rFonts w:ascii="Times New Roman" w:hAnsi="Times New Roman" w:cs="Times New Roman"/>
              </w:rPr>
              <w:t xml:space="preserve"> обеспечено предоставление информационно-консультационных услуг </w:t>
            </w:r>
          </w:p>
          <w:p w14:paraId="6AB4D049" w14:textId="77777777" w:rsidR="00A74004" w:rsidRPr="004A2F90" w:rsidRDefault="00A74004" w:rsidP="004A2F90">
            <w:pPr>
              <w:widowControl w:val="0"/>
              <w:autoSpaceDE w:val="0"/>
              <w:autoSpaceDN w:val="0"/>
              <w:adjustRightInd w:val="0"/>
              <w:spacing w:after="0" w:line="240" w:lineRule="auto"/>
              <w:rPr>
                <w:rFonts w:ascii="Times New Roman" w:hAnsi="Times New Roman" w:cs="Times New Roman"/>
              </w:rPr>
            </w:pPr>
          </w:p>
        </w:tc>
        <w:tc>
          <w:tcPr>
            <w:tcW w:w="2977" w:type="dxa"/>
            <w:gridSpan w:val="3"/>
            <w:tcBorders>
              <w:top w:val="single" w:sz="4" w:space="0" w:color="auto"/>
              <w:left w:val="single" w:sz="4" w:space="0" w:color="auto"/>
              <w:bottom w:val="single" w:sz="4" w:space="0" w:color="auto"/>
              <w:right w:val="single" w:sz="4" w:space="0" w:color="auto"/>
            </w:tcBorders>
          </w:tcPr>
          <w:p w14:paraId="24A64169" w14:textId="67338950" w:rsidR="002D0CBA" w:rsidRPr="004A2F90" w:rsidRDefault="00427100"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 xml:space="preserve">Количество социальных предприятий, включенных в перечень субъектов малого и среднего предпринимательства, имеющих статус социального предпринимательства </w:t>
            </w:r>
          </w:p>
          <w:p w14:paraId="3F27A0B3" w14:textId="77777777" w:rsidR="00427100" w:rsidRPr="004A2F90" w:rsidRDefault="00427100" w:rsidP="004A2F90">
            <w:pPr>
              <w:widowControl w:val="0"/>
              <w:autoSpaceDE w:val="0"/>
              <w:autoSpaceDN w:val="0"/>
              <w:adjustRightInd w:val="0"/>
              <w:spacing w:after="0" w:line="240" w:lineRule="auto"/>
              <w:rPr>
                <w:rFonts w:ascii="Times New Roman" w:hAnsi="Times New Roman" w:cs="Times New Roman"/>
              </w:rPr>
            </w:pPr>
          </w:p>
          <w:p w14:paraId="35A76C7F" w14:textId="7F5DA79F" w:rsidR="002D0CBA" w:rsidRPr="004A2F90" w:rsidRDefault="002D0CBA"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Численность самозанятых граждан</w:t>
            </w:r>
          </w:p>
        </w:tc>
      </w:tr>
      <w:tr w:rsidR="00A74004" w14:paraId="76B8470A" w14:textId="77777777" w:rsidTr="004A2F90">
        <w:trPr>
          <w:gridAfter w:val="2"/>
          <w:wAfter w:w="19" w:type="dxa"/>
        </w:trPr>
        <w:tc>
          <w:tcPr>
            <w:tcW w:w="664" w:type="dxa"/>
            <w:tcBorders>
              <w:top w:val="single" w:sz="4" w:space="0" w:color="auto"/>
              <w:left w:val="single" w:sz="4" w:space="0" w:color="auto"/>
              <w:bottom w:val="single" w:sz="4" w:space="0" w:color="auto"/>
              <w:right w:val="single" w:sz="4" w:space="0" w:color="auto"/>
            </w:tcBorders>
          </w:tcPr>
          <w:p w14:paraId="440A3602" w14:textId="0C1F69A2" w:rsidR="00A74004" w:rsidRPr="004A2F90" w:rsidRDefault="00F41D36"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1.</w:t>
            </w:r>
            <w:r w:rsidR="00DF2466" w:rsidRPr="004A2F90">
              <w:rPr>
                <w:rFonts w:ascii="Times New Roman" w:hAnsi="Times New Roman" w:cs="Times New Roman"/>
              </w:rPr>
              <w:t>3</w:t>
            </w:r>
          </w:p>
        </w:tc>
        <w:tc>
          <w:tcPr>
            <w:tcW w:w="3084" w:type="dxa"/>
            <w:tcBorders>
              <w:top w:val="single" w:sz="4" w:space="0" w:color="auto"/>
              <w:left w:val="single" w:sz="4" w:space="0" w:color="auto"/>
              <w:bottom w:val="single" w:sz="4" w:space="0" w:color="auto"/>
              <w:right w:val="single" w:sz="4" w:space="0" w:color="auto"/>
            </w:tcBorders>
          </w:tcPr>
          <w:p w14:paraId="4E90792C" w14:textId="498705F5" w:rsidR="00A74004" w:rsidRPr="004A2F90" w:rsidRDefault="00A74004"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 xml:space="preserve">Мероприятие </w:t>
            </w:r>
            <w:r w:rsidR="00CD3A02" w:rsidRPr="004A2F90">
              <w:rPr>
                <w:rFonts w:ascii="Times New Roman" w:hAnsi="Times New Roman" w:cs="Times New Roman"/>
              </w:rPr>
              <w:t>1.3</w:t>
            </w:r>
          </w:p>
          <w:p w14:paraId="56C6D50C" w14:textId="4E66826B" w:rsidR="00A74004" w:rsidRPr="004A2F90" w:rsidRDefault="00A74004"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eastAsia="Times New Roman" w:hAnsi="Times New Roman" w:cs="Times New Roman"/>
                <w:lang w:eastAsia="ru-RU"/>
              </w:rPr>
              <w:t>Размещение информационных материалов для субъектов «социального предпринимательства» и/ или «социального предприятия»</w:t>
            </w:r>
            <w:r w:rsidR="00D03DB1" w:rsidRPr="004A2F90">
              <w:rPr>
                <w:rFonts w:ascii="Times New Roman" w:eastAsia="Times New Roman" w:hAnsi="Times New Roman" w:cs="Times New Roman"/>
                <w:lang w:eastAsia="ru-RU"/>
              </w:rPr>
              <w:t>, самозанятых</w:t>
            </w:r>
            <w:r w:rsidRPr="004A2F90">
              <w:rPr>
                <w:rFonts w:ascii="Times New Roman" w:eastAsia="Times New Roman" w:hAnsi="Times New Roman" w:cs="Times New Roman"/>
                <w:lang w:eastAsia="ru-RU"/>
              </w:rPr>
              <w:t xml:space="preserve"> в СМИ, на официальном сайте, в соц</w:t>
            </w:r>
            <w:r w:rsidR="009038B9" w:rsidRPr="004A2F90">
              <w:rPr>
                <w:rFonts w:ascii="Times New Roman" w:eastAsia="Times New Roman" w:hAnsi="Times New Roman" w:cs="Times New Roman"/>
                <w:lang w:eastAsia="ru-RU"/>
              </w:rPr>
              <w:t xml:space="preserve">иальных </w:t>
            </w:r>
            <w:r w:rsidRPr="004A2F90">
              <w:rPr>
                <w:rFonts w:ascii="Times New Roman" w:eastAsia="Times New Roman" w:hAnsi="Times New Roman" w:cs="Times New Roman"/>
                <w:lang w:eastAsia="ru-RU"/>
              </w:rPr>
              <w:t>сетях</w:t>
            </w:r>
          </w:p>
        </w:tc>
        <w:tc>
          <w:tcPr>
            <w:tcW w:w="3118" w:type="dxa"/>
            <w:tcBorders>
              <w:top w:val="single" w:sz="4" w:space="0" w:color="auto"/>
              <w:left w:val="single" w:sz="4" w:space="0" w:color="auto"/>
              <w:bottom w:val="single" w:sz="4" w:space="0" w:color="auto"/>
              <w:right w:val="single" w:sz="4" w:space="0" w:color="auto"/>
            </w:tcBorders>
          </w:tcPr>
          <w:p w14:paraId="24E823E6" w14:textId="4929DBB7" w:rsidR="00A74004" w:rsidRPr="004A2F90" w:rsidRDefault="00887061"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Субъектам малого и среднего предпринимательства, осуществляющих деятельность в сфере социального предпринимательства, и самозанятым гражданам обеспечено предоставление информационно-консультационных услуг</w:t>
            </w:r>
          </w:p>
        </w:tc>
        <w:tc>
          <w:tcPr>
            <w:tcW w:w="2977" w:type="dxa"/>
            <w:gridSpan w:val="3"/>
            <w:tcBorders>
              <w:top w:val="single" w:sz="4" w:space="0" w:color="auto"/>
              <w:left w:val="single" w:sz="4" w:space="0" w:color="auto"/>
              <w:bottom w:val="single" w:sz="4" w:space="0" w:color="auto"/>
              <w:right w:val="single" w:sz="4" w:space="0" w:color="auto"/>
            </w:tcBorders>
          </w:tcPr>
          <w:p w14:paraId="00F740E1" w14:textId="77777777" w:rsidR="00887061" w:rsidRPr="004A2F90" w:rsidRDefault="00887061"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Количество социальных предприятий (предпринимателей)</w:t>
            </w:r>
          </w:p>
          <w:p w14:paraId="2880ABD1" w14:textId="77777777" w:rsidR="00887061" w:rsidRPr="004A2F90" w:rsidRDefault="00887061" w:rsidP="004A2F90">
            <w:pPr>
              <w:widowControl w:val="0"/>
              <w:autoSpaceDE w:val="0"/>
              <w:autoSpaceDN w:val="0"/>
              <w:adjustRightInd w:val="0"/>
              <w:spacing w:after="0" w:line="240" w:lineRule="auto"/>
              <w:rPr>
                <w:rFonts w:ascii="Times New Roman" w:hAnsi="Times New Roman" w:cs="Times New Roman"/>
              </w:rPr>
            </w:pPr>
          </w:p>
          <w:p w14:paraId="6B4C2D9E" w14:textId="77777777" w:rsidR="00887061" w:rsidRPr="004A2F90" w:rsidRDefault="00887061"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Численность самозанятых граждан</w:t>
            </w:r>
          </w:p>
          <w:p w14:paraId="78B5EFAA" w14:textId="705B7DD5" w:rsidR="00A74004" w:rsidRPr="004A2F90" w:rsidRDefault="00A74004" w:rsidP="004A2F90">
            <w:pPr>
              <w:widowControl w:val="0"/>
              <w:autoSpaceDE w:val="0"/>
              <w:autoSpaceDN w:val="0"/>
              <w:adjustRightInd w:val="0"/>
              <w:spacing w:after="0" w:line="240" w:lineRule="auto"/>
              <w:rPr>
                <w:rFonts w:ascii="Times New Roman" w:hAnsi="Times New Roman" w:cs="Times New Roman"/>
              </w:rPr>
            </w:pPr>
          </w:p>
        </w:tc>
      </w:tr>
      <w:tr w:rsidR="00E77E85" w14:paraId="1669910A" w14:textId="77777777" w:rsidTr="004A2F90">
        <w:trPr>
          <w:gridAfter w:val="2"/>
          <w:wAfter w:w="19" w:type="dxa"/>
        </w:trPr>
        <w:tc>
          <w:tcPr>
            <w:tcW w:w="664" w:type="dxa"/>
            <w:tcBorders>
              <w:top w:val="single" w:sz="4" w:space="0" w:color="auto"/>
              <w:left w:val="single" w:sz="4" w:space="0" w:color="auto"/>
              <w:bottom w:val="single" w:sz="4" w:space="0" w:color="auto"/>
              <w:right w:val="single" w:sz="4" w:space="0" w:color="auto"/>
            </w:tcBorders>
          </w:tcPr>
          <w:p w14:paraId="3B2E23E6" w14:textId="05BD357C" w:rsidR="00E77E85" w:rsidRPr="004A2F90" w:rsidRDefault="00DF2466"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1.4</w:t>
            </w:r>
          </w:p>
        </w:tc>
        <w:tc>
          <w:tcPr>
            <w:tcW w:w="3084" w:type="dxa"/>
            <w:tcBorders>
              <w:top w:val="single" w:sz="4" w:space="0" w:color="auto"/>
              <w:left w:val="single" w:sz="4" w:space="0" w:color="auto"/>
              <w:bottom w:val="single" w:sz="4" w:space="0" w:color="auto"/>
              <w:right w:val="single" w:sz="4" w:space="0" w:color="auto"/>
            </w:tcBorders>
          </w:tcPr>
          <w:p w14:paraId="29826E60" w14:textId="5BFC5DF2" w:rsidR="00E77E85" w:rsidRPr="004A2F90" w:rsidRDefault="009335FB" w:rsidP="004A2F90">
            <w:pPr>
              <w:widowControl w:val="0"/>
              <w:autoSpaceDE w:val="0"/>
              <w:autoSpaceDN w:val="0"/>
              <w:adjustRightInd w:val="0"/>
              <w:spacing w:after="0" w:line="240" w:lineRule="auto"/>
              <w:rPr>
                <w:rFonts w:ascii="Times New Roman" w:eastAsia="Times New Roman" w:hAnsi="Times New Roman" w:cs="Times New Roman"/>
                <w:lang w:eastAsia="ru-RU"/>
              </w:rPr>
            </w:pPr>
            <w:r w:rsidRPr="004A2F90">
              <w:rPr>
                <w:rFonts w:ascii="Times New Roman" w:eastAsia="Times New Roman" w:hAnsi="Times New Roman" w:cs="Times New Roman"/>
                <w:lang w:eastAsia="ru-RU"/>
              </w:rPr>
              <w:t xml:space="preserve">Мероприятие </w:t>
            </w:r>
            <w:r w:rsidR="00CD3A02" w:rsidRPr="004A2F90">
              <w:rPr>
                <w:rFonts w:ascii="Times New Roman" w:eastAsia="Times New Roman" w:hAnsi="Times New Roman" w:cs="Times New Roman"/>
                <w:lang w:eastAsia="ru-RU"/>
              </w:rPr>
              <w:t>1.</w:t>
            </w:r>
            <w:r w:rsidRPr="004A2F90">
              <w:rPr>
                <w:rFonts w:ascii="Times New Roman" w:eastAsia="Times New Roman" w:hAnsi="Times New Roman" w:cs="Times New Roman"/>
                <w:lang w:eastAsia="ru-RU"/>
              </w:rPr>
              <w:t>4</w:t>
            </w:r>
          </w:p>
          <w:p w14:paraId="7423F7FB" w14:textId="79437CCD" w:rsidR="00E77E85" w:rsidRPr="004A2F90" w:rsidRDefault="00E77E85" w:rsidP="004A2F90">
            <w:pPr>
              <w:widowControl w:val="0"/>
              <w:autoSpaceDE w:val="0"/>
              <w:autoSpaceDN w:val="0"/>
              <w:adjustRightInd w:val="0"/>
              <w:spacing w:after="0" w:line="240" w:lineRule="auto"/>
              <w:rPr>
                <w:rFonts w:ascii="Times New Roman" w:hAnsi="Times New Roman" w:cs="Times New Roman"/>
                <w:color w:val="FF0000"/>
              </w:rPr>
            </w:pPr>
            <w:r w:rsidRPr="004A2F90">
              <w:rPr>
                <w:rFonts w:ascii="Times New Roman" w:eastAsia="Times New Roman" w:hAnsi="Times New Roman" w:cs="Times New Roman"/>
                <w:lang w:eastAsia="ru-RU"/>
              </w:rPr>
              <w:t>Организация и проведение мероприятия</w:t>
            </w:r>
            <w:r w:rsidR="009038B9" w:rsidRPr="004A2F90">
              <w:rPr>
                <w:rFonts w:ascii="Times New Roman" w:eastAsia="Times New Roman" w:hAnsi="Times New Roman" w:cs="Times New Roman"/>
                <w:lang w:eastAsia="ru-RU"/>
              </w:rPr>
              <w:t>,</w:t>
            </w:r>
            <w:r w:rsidRPr="004A2F90">
              <w:rPr>
                <w:rFonts w:ascii="Times New Roman" w:eastAsia="Times New Roman" w:hAnsi="Times New Roman" w:cs="Times New Roman"/>
                <w:lang w:eastAsia="ru-RU"/>
              </w:rPr>
              <w:t xml:space="preserve"> посвященного Дню российского предпринимательства</w:t>
            </w:r>
          </w:p>
        </w:tc>
        <w:tc>
          <w:tcPr>
            <w:tcW w:w="3118" w:type="dxa"/>
            <w:tcBorders>
              <w:top w:val="single" w:sz="4" w:space="0" w:color="auto"/>
              <w:left w:val="single" w:sz="4" w:space="0" w:color="auto"/>
              <w:bottom w:val="single" w:sz="4" w:space="0" w:color="auto"/>
              <w:right w:val="single" w:sz="4" w:space="0" w:color="auto"/>
            </w:tcBorders>
          </w:tcPr>
          <w:p w14:paraId="22ED58B0" w14:textId="325EB1D9" w:rsidR="00E77E85" w:rsidRPr="004A2F90" w:rsidRDefault="00002B10"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Популяризация предпринимательства среди населения, в том числе молодёжи, Стимулирование развития предпринимательства.</w:t>
            </w:r>
          </w:p>
        </w:tc>
        <w:tc>
          <w:tcPr>
            <w:tcW w:w="2977" w:type="dxa"/>
            <w:gridSpan w:val="3"/>
            <w:tcBorders>
              <w:top w:val="single" w:sz="4" w:space="0" w:color="auto"/>
              <w:left w:val="single" w:sz="4" w:space="0" w:color="auto"/>
              <w:bottom w:val="single" w:sz="4" w:space="0" w:color="auto"/>
              <w:right w:val="single" w:sz="4" w:space="0" w:color="auto"/>
            </w:tcBorders>
          </w:tcPr>
          <w:p w14:paraId="48E4997F" w14:textId="77777777" w:rsidR="00E77E85" w:rsidRPr="004A2F90" w:rsidRDefault="00002B10"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Численность занятых в сфере малого и среднего предпринимательства, включая индивидуальных предпринимателей и самозанятых</w:t>
            </w:r>
          </w:p>
          <w:p w14:paraId="6D8FAF07" w14:textId="501E9837" w:rsidR="00002B10" w:rsidRPr="004A2F90" w:rsidRDefault="00427100"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 xml:space="preserve">Количество социальных предприятий, включенных в перечень субъектов малого и среднего предпринимательства, имеющих статус социального предпринимательства </w:t>
            </w:r>
          </w:p>
          <w:p w14:paraId="40C24627" w14:textId="77777777" w:rsidR="00427100" w:rsidRPr="004A2F90" w:rsidRDefault="00427100" w:rsidP="004A2F90">
            <w:pPr>
              <w:widowControl w:val="0"/>
              <w:autoSpaceDE w:val="0"/>
              <w:autoSpaceDN w:val="0"/>
              <w:adjustRightInd w:val="0"/>
              <w:spacing w:after="0" w:line="240" w:lineRule="auto"/>
              <w:rPr>
                <w:rFonts w:ascii="Times New Roman" w:hAnsi="Times New Roman" w:cs="Times New Roman"/>
              </w:rPr>
            </w:pPr>
          </w:p>
          <w:p w14:paraId="06701F33" w14:textId="2AD0AE27" w:rsidR="00002B10" w:rsidRPr="004A2F90" w:rsidRDefault="00002B10"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Численность самозанятых граждан</w:t>
            </w:r>
          </w:p>
        </w:tc>
      </w:tr>
      <w:tr w:rsidR="004A2F90" w14:paraId="01236234" w14:textId="77777777" w:rsidTr="004A2F90">
        <w:trPr>
          <w:gridAfter w:val="1"/>
          <w:wAfter w:w="7" w:type="dxa"/>
        </w:trPr>
        <w:tc>
          <w:tcPr>
            <w:tcW w:w="6878" w:type="dxa"/>
            <w:gridSpan w:val="4"/>
            <w:tcBorders>
              <w:top w:val="single" w:sz="4" w:space="0" w:color="auto"/>
              <w:left w:val="single" w:sz="4" w:space="0" w:color="auto"/>
              <w:bottom w:val="single" w:sz="4" w:space="0" w:color="auto"/>
              <w:right w:val="single" w:sz="4" w:space="0" w:color="auto"/>
            </w:tcBorders>
          </w:tcPr>
          <w:p w14:paraId="2B751FB0" w14:textId="48122F94" w:rsidR="004A2F90" w:rsidRPr="004A2F90" w:rsidRDefault="004A2F90" w:rsidP="004A2F90">
            <w:pPr>
              <w:pStyle w:val="ae"/>
              <w:widowControl w:val="0"/>
              <w:shd w:val="clear" w:color="auto" w:fill="FFFFFF"/>
              <w:spacing w:before="0" w:beforeAutospacing="0" w:after="0" w:afterAutospacing="0"/>
              <w:jc w:val="both"/>
              <w:rPr>
                <w:b/>
                <w:bCs/>
                <w:color w:val="000000"/>
                <w:sz w:val="22"/>
                <w:szCs w:val="22"/>
              </w:rPr>
            </w:pPr>
            <w:r w:rsidRPr="004A2F90">
              <w:rPr>
                <w:sz w:val="22"/>
                <w:szCs w:val="22"/>
              </w:rPr>
              <w:t>2</w:t>
            </w:r>
            <w:r w:rsidRPr="004A2F90">
              <w:rPr>
                <w:b/>
                <w:bCs/>
                <w:sz w:val="22"/>
                <w:szCs w:val="22"/>
              </w:rPr>
              <w:t>. Ответственный за реализацию – у</w:t>
            </w:r>
            <w:r w:rsidRPr="004A2F90">
              <w:rPr>
                <w:b/>
                <w:bCs/>
                <w:color w:val="000000"/>
                <w:sz w:val="22"/>
                <w:szCs w:val="22"/>
              </w:rPr>
              <w:t>правление по вопросам градостроительства, имущественных и земельных отношений</w:t>
            </w:r>
          </w:p>
        </w:tc>
        <w:tc>
          <w:tcPr>
            <w:tcW w:w="2977" w:type="dxa"/>
            <w:gridSpan w:val="3"/>
            <w:tcBorders>
              <w:top w:val="single" w:sz="4" w:space="0" w:color="auto"/>
              <w:left w:val="single" w:sz="4" w:space="0" w:color="auto"/>
              <w:bottom w:val="single" w:sz="4" w:space="0" w:color="auto"/>
              <w:right w:val="single" w:sz="4" w:space="0" w:color="auto"/>
            </w:tcBorders>
          </w:tcPr>
          <w:p w14:paraId="474D7236" w14:textId="4ECAE10C" w:rsidR="004A2F90" w:rsidRPr="004A2F90" w:rsidRDefault="004A2F90" w:rsidP="004A2F90">
            <w:pPr>
              <w:widowControl w:val="0"/>
              <w:autoSpaceDE w:val="0"/>
              <w:autoSpaceDN w:val="0"/>
              <w:adjustRightInd w:val="0"/>
              <w:spacing w:after="0" w:line="240" w:lineRule="auto"/>
              <w:rPr>
                <w:rFonts w:ascii="Times New Roman" w:hAnsi="Times New Roman" w:cs="Times New Roman"/>
                <w:b/>
                <w:bCs/>
              </w:rPr>
            </w:pPr>
            <w:r w:rsidRPr="004A2F90">
              <w:rPr>
                <w:rFonts w:ascii="Times New Roman" w:hAnsi="Times New Roman" w:cs="Times New Roman"/>
                <w:b/>
                <w:bCs/>
              </w:rPr>
              <w:t>Срок реализации 2023 - 2025 гг.</w:t>
            </w:r>
          </w:p>
        </w:tc>
      </w:tr>
      <w:tr w:rsidR="00A74004" w14:paraId="138F8DC4" w14:textId="77777777" w:rsidTr="004A2F90">
        <w:trPr>
          <w:gridAfter w:val="2"/>
          <w:wAfter w:w="19" w:type="dxa"/>
        </w:trPr>
        <w:tc>
          <w:tcPr>
            <w:tcW w:w="664" w:type="dxa"/>
            <w:tcBorders>
              <w:top w:val="single" w:sz="4" w:space="0" w:color="auto"/>
              <w:left w:val="single" w:sz="4" w:space="0" w:color="auto"/>
              <w:bottom w:val="single" w:sz="4" w:space="0" w:color="auto"/>
              <w:right w:val="single" w:sz="4" w:space="0" w:color="auto"/>
            </w:tcBorders>
          </w:tcPr>
          <w:p w14:paraId="46203EC2" w14:textId="2BC5A94B" w:rsidR="00A74004" w:rsidRPr="004A2F90" w:rsidRDefault="006B53DA"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2.1</w:t>
            </w:r>
          </w:p>
        </w:tc>
        <w:tc>
          <w:tcPr>
            <w:tcW w:w="3084" w:type="dxa"/>
            <w:tcBorders>
              <w:top w:val="single" w:sz="4" w:space="0" w:color="auto"/>
              <w:left w:val="single" w:sz="4" w:space="0" w:color="auto"/>
              <w:bottom w:val="single" w:sz="4" w:space="0" w:color="auto"/>
              <w:right w:val="single" w:sz="4" w:space="0" w:color="auto"/>
            </w:tcBorders>
          </w:tcPr>
          <w:p w14:paraId="68CD0AE2" w14:textId="7BACF3DD" w:rsidR="00A74004" w:rsidRPr="004A2F90" w:rsidRDefault="00B33E91"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 xml:space="preserve">Мероприятие </w:t>
            </w:r>
            <w:r w:rsidR="00CD3A02" w:rsidRPr="004A2F90">
              <w:rPr>
                <w:rFonts w:ascii="Times New Roman" w:hAnsi="Times New Roman" w:cs="Times New Roman"/>
              </w:rPr>
              <w:t>2.</w:t>
            </w:r>
            <w:r w:rsidRPr="004A2F90">
              <w:rPr>
                <w:rFonts w:ascii="Times New Roman" w:hAnsi="Times New Roman" w:cs="Times New Roman"/>
              </w:rPr>
              <w:t>1</w:t>
            </w:r>
          </w:p>
          <w:p w14:paraId="5E1471CA" w14:textId="194A5937" w:rsidR="00B33E91" w:rsidRPr="004A2F90" w:rsidRDefault="00B33E91"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Формирование, опубликование и дополнение перечня муниципального имущества Михайловского муниципального района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и самозанятым лицам</w:t>
            </w:r>
          </w:p>
        </w:tc>
        <w:tc>
          <w:tcPr>
            <w:tcW w:w="3118" w:type="dxa"/>
            <w:tcBorders>
              <w:top w:val="single" w:sz="4" w:space="0" w:color="auto"/>
              <w:left w:val="single" w:sz="4" w:space="0" w:color="auto"/>
              <w:bottom w:val="single" w:sz="4" w:space="0" w:color="auto"/>
              <w:right w:val="single" w:sz="4" w:space="0" w:color="auto"/>
            </w:tcBorders>
          </w:tcPr>
          <w:p w14:paraId="515E4001" w14:textId="47C4FFA0" w:rsidR="00A74004" w:rsidRPr="004A2F90" w:rsidRDefault="004D6739" w:rsidP="004A2F90">
            <w:pPr>
              <w:widowControl w:val="0"/>
              <w:autoSpaceDE w:val="0"/>
              <w:autoSpaceDN w:val="0"/>
              <w:adjustRightInd w:val="0"/>
              <w:spacing w:after="0" w:line="240" w:lineRule="auto"/>
              <w:rPr>
                <w:rFonts w:ascii="Times New Roman" w:hAnsi="Times New Roman" w:cs="Times New Roman"/>
                <w:highlight w:val="yellow"/>
              </w:rPr>
            </w:pPr>
            <w:r w:rsidRPr="004A2F90">
              <w:rPr>
                <w:rFonts w:ascii="Times New Roman" w:hAnsi="Times New Roman" w:cs="Times New Roman"/>
              </w:rPr>
              <w:t>Оказание и</w:t>
            </w:r>
            <w:r w:rsidR="004E1021" w:rsidRPr="004A2F90">
              <w:rPr>
                <w:rFonts w:ascii="Times New Roman" w:hAnsi="Times New Roman" w:cs="Times New Roman"/>
              </w:rPr>
              <w:t>мущественной поддержки субъектов</w:t>
            </w:r>
            <w:r w:rsidRPr="004A2F90">
              <w:rPr>
                <w:rFonts w:ascii="Times New Roman" w:hAnsi="Times New Roman" w:cs="Times New Roman"/>
              </w:rPr>
              <w:t xml:space="preserve"> малого и среднего предпринимательства и самозанятым гражданам</w:t>
            </w:r>
          </w:p>
        </w:tc>
        <w:tc>
          <w:tcPr>
            <w:tcW w:w="2977" w:type="dxa"/>
            <w:gridSpan w:val="3"/>
            <w:tcBorders>
              <w:top w:val="single" w:sz="4" w:space="0" w:color="auto"/>
              <w:left w:val="single" w:sz="4" w:space="0" w:color="auto"/>
              <w:bottom w:val="single" w:sz="4" w:space="0" w:color="auto"/>
              <w:right w:val="single" w:sz="4" w:space="0" w:color="auto"/>
            </w:tcBorders>
          </w:tcPr>
          <w:p w14:paraId="19689C97" w14:textId="77777777" w:rsidR="004D6739" w:rsidRPr="004A2F90" w:rsidRDefault="004D6739"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Численность занятых в сфере малого и среднего предпринимательства, включая индивидуальных предпринимателей и самозанятых</w:t>
            </w:r>
          </w:p>
          <w:p w14:paraId="5D4C1011" w14:textId="77777777" w:rsidR="004D6739" w:rsidRPr="004A2F90" w:rsidRDefault="004D6739" w:rsidP="004A2F90">
            <w:pPr>
              <w:widowControl w:val="0"/>
              <w:autoSpaceDE w:val="0"/>
              <w:autoSpaceDN w:val="0"/>
              <w:adjustRightInd w:val="0"/>
              <w:spacing w:after="0" w:line="240" w:lineRule="auto"/>
              <w:rPr>
                <w:rFonts w:ascii="Times New Roman" w:hAnsi="Times New Roman" w:cs="Times New Roman"/>
              </w:rPr>
            </w:pPr>
          </w:p>
          <w:p w14:paraId="4A113364" w14:textId="77777777" w:rsidR="004D6739" w:rsidRPr="004A2F90" w:rsidRDefault="004D6739"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 xml:space="preserve">Количество социальных предприятий, включенных в перечень субъектов малого и среднего предпринимательства, имеющих статус социального предпринимательства </w:t>
            </w:r>
          </w:p>
          <w:p w14:paraId="10ED6DA8" w14:textId="77777777" w:rsidR="004D6739" w:rsidRPr="004A2F90" w:rsidRDefault="004D6739" w:rsidP="004A2F90">
            <w:pPr>
              <w:widowControl w:val="0"/>
              <w:autoSpaceDE w:val="0"/>
              <w:autoSpaceDN w:val="0"/>
              <w:adjustRightInd w:val="0"/>
              <w:spacing w:after="0" w:line="240" w:lineRule="auto"/>
              <w:rPr>
                <w:rFonts w:ascii="Times New Roman" w:hAnsi="Times New Roman" w:cs="Times New Roman"/>
              </w:rPr>
            </w:pPr>
          </w:p>
          <w:p w14:paraId="27CA363D" w14:textId="7F946FD6" w:rsidR="00A74004" w:rsidRPr="004A2F90" w:rsidRDefault="004D6739" w:rsidP="004A2F90">
            <w:pPr>
              <w:widowControl w:val="0"/>
              <w:autoSpaceDE w:val="0"/>
              <w:autoSpaceDN w:val="0"/>
              <w:adjustRightInd w:val="0"/>
              <w:spacing w:after="0" w:line="240" w:lineRule="auto"/>
              <w:rPr>
                <w:rFonts w:ascii="Times New Roman" w:hAnsi="Times New Roman" w:cs="Times New Roman"/>
                <w:highlight w:val="yellow"/>
              </w:rPr>
            </w:pPr>
            <w:r w:rsidRPr="004A2F90">
              <w:rPr>
                <w:rFonts w:ascii="Times New Roman" w:hAnsi="Times New Roman" w:cs="Times New Roman"/>
              </w:rPr>
              <w:t>Численность самозанятых граждан</w:t>
            </w:r>
          </w:p>
        </w:tc>
      </w:tr>
      <w:tr w:rsidR="00B33E91" w14:paraId="4CE67672" w14:textId="77777777" w:rsidTr="004A2F90">
        <w:trPr>
          <w:gridAfter w:val="2"/>
          <w:wAfter w:w="19" w:type="dxa"/>
        </w:trPr>
        <w:tc>
          <w:tcPr>
            <w:tcW w:w="664" w:type="dxa"/>
            <w:tcBorders>
              <w:top w:val="single" w:sz="4" w:space="0" w:color="auto"/>
              <w:left w:val="single" w:sz="4" w:space="0" w:color="auto"/>
              <w:bottom w:val="single" w:sz="4" w:space="0" w:color="auto"/>
              <w:right w:val="single" w:sz="4" w:space="0" w:color="auto"/>
            </w:tcBorders>
          </w:tcPr>
          <w:p w14:paraId="6B9C5398" w14:textId="1D276D80" w:rsidR="00B33E91" w:rsidRPr="004A2F90" w:rsidRDefault="00B33E91"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2.2</w:t>
            </w:r>
          </w:p>
        </w:tc>
        <w:tc>
          <w:tcPr>
            <w:tcW w:w="3084" w:type="dxa"/>
            <w:tcBorders>
              <w:top w:val="single" w:sz="4" w:space="0" w:color="auto"/>
              <w:left w:val="single" w:sz="4" w:space="0" w:color="auto"/>
              <w:bottom w:val="single" w:sz="4" w:space="0" w:color="auto"/>
              <w:right w:val="single" w:sz="4" w:space="0" w:color="auto"/>
            </w:tcBorders>
          </w:tcPr>
          <w:p w14:paraId="673FDA0A" w14:textId="68139A59" w:rsidR="00B33E91" w:rsidRPr="004A2F90" w:rsidRDefault="00B33E91"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Мероприятие 2</w:t>
            </w:r>
            <w:r w:rsidR="00CD3A02" w:rsidRPr="004A2F90">
              <w:rPr>
                <w:rFonts w:ascii="Times New Roman" w:hAnsi="Times New Roman" w:cs="Times New Roman"/>
              </w:rPr>
              <w:t>.2</w:t>
            </w:r>
            <w:r w:rsidRPr="004A2F90">
              <w:rPr>
                <w:rFonts w:ascii="Times New Roman" w:hAnsi="Times New Roman" w:cs="Times New Roman"/>
              </w:rPr>
              <w:t xml:space="preserve"> </w:t>
            </w:r>
            <w:r w:rsidRPr="004A2F90">
              <w:rPr>
                <w:rFonts w:ascii="Times New Roman" w:eastAsia="Times New Roman" w:hAnsi="Times New Roman" w:cs="Times New Roman"/>
                <w:lang w:eastAsia="ru-RU"/>
              </w:rPr>
              <w:t>Предоставление арендаторам муниципального имущества (из числа субъектов малого и среднего предпринимательства) преимущественного права выкупа арендуемого недвижимого муниципального имущества в рамках приватизации муниципального имущества</w:t>
            </w:r>
          </w:p>
        </w:tc>
        <w:tc>
          <w:tcPr>
            <w:tcW w:w="3118" w:type="dxa"/>
            <w:tcBorders>
              <w:top w:val="single" w:sz="4" w:space="0" w:color="auto"/>
              <w:left w:val="single" w:sz="4" w:space="0" w:color="auto"/>
              <w:bottom w:val="single" w:sz="4" w:space="0" w:color="auto"/>
              <w:right w:val="single" w:sz="4" w:space="0" w:color="auto"/>
            </w:tcBorders>
          </w:tcPr>
          <w:p w14:paraId="179C9A29" w14:textId="4862E72E" w:rsidR="00B33E91" w:rsidRPr="004A2F90" w:rsidRDefault="00B33E91"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Оказание имущественной поддержки суб</w:t>
            </w:r>
            <w:r w:rsidR="004E1021" w:rsidRPr="004A2F90">
              <w:rPr>
                <w:rFonts w:ascii="Times New Roman" w:hAnsi="Times New Roman" w:cs="Times New Roman"/>
              </w:rPr>
              <w:t>ъектов</w:t>
            </w:r>
            <w:r w:rsidRPr="004A2F90">
              <w:rPr>
                <w:rFonts w:ascii="Times New Roman" w:hAnsi="Times New Roman" w:cs="Times New Roman"/>
              </w:rPr>
              <w:t xml:space="preserve"> малого и среднего предпринимательства и самозанятым гражданам</w:t>
            </w:r>
          </w:p>
        </w:tc>
        <w:tc>
          <w:tcPr>
            <w:tcW w:w="2977" w:type="dxa"/>
            <w:gridSpan w:val="3"/>
            <w:tcBorders>
              <w:top w:val="single" w:sz="4" w:space="0" w:color="auto"/>
              <w:left w:val="single" w:sz="4" w:space="0" w:color="auto"/>
              <w:bottom w:val="single" w:sz="4" w:space="0" w:color="auto"/>
              <w:right w:val="single" w:sz="4" w:space="0" w:color="auto"/>
            </w:tcBorders>
          </w:tcPr>
          <w:p w14:paraId="3B650E66" w14:textId="77777777" w:rsidR="004D6739" w:rsidRPr="004A2F90" w:rsidRDefault="004D6739"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Численность занятых в сфере малого и среднего предпринимательства, включая индивидуальных предпринимателей и самозанятых</w:t>
            </w:r>
          </w:p>
          <w:p w14:paraId="2EE62184" w14:textId="77777777" w:rsidR="004D6739" w:rsidRPr="004A2F90" w:rsidRDefault="004D6739" w:rsidP="004A2F90">
            <w:pPr>
              <w:widowControl w:val="0"/>
              <w:autoSpaceDE w:val="0"/>
              <w:autoSpaceDN w:val="0"/>
              <w:adjustRightInd w:val="0"/>
              <w:spacing w:after="0" w:line="240" w:lineRule="auto"/>
              <w:rPr>
                <w:rFonts w:ascii="Times New Roman" w:hAnsi="Times New Roman" w:cs="Times New Roman"/>
              </w:rPr>
            </w:pPr>
          </w:p>
          <w:p w14:paraId="4DA0A336" w14:textId="77777777" w:rsidR="004D6739" w:rsidRPr="004A2F90" w:rsidRDefault="004D6739"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 xml:space="preserve">Количество социальных предприятий, включенных в перечень субъектов малого и среднего предпринимательства, имеющих статус социального предпринимательства </w:t>
            </w:r>
          </w:p>
          <w:p w14:paraId="26A23BCA" w14:textId="77777777" w:rsidR="004D6739" w:rsidRPr="004A2F90" w:rsidRDefault="004D6739" w:rsidP="004A2F90">
            <w:pPr>
              <w:widowControl w:val="0"/>
              <w:autoSpaceDE w:val="0"/>
              <w:autoSpaceDN w:val="0"/>
              <w:adjustRightInd w:val="0"/>
              <w:spacing w:after="0" w:line="240" w:lineRule="auto"/>
              <w:rPr>
                <w:rFonts w:ascii="Times New Roman" w:hAnsi="Times New Roman" w:cs="Times New Roman"/>
              </w:rPr>
            </w:pPr>
          </w:p>
          <w:p w14:paraId="6DD2D947" w14:textId="38DC80CF" w:rsidR="00B33E91" w:rsidRPr="004A2F90" w:rsidRDefault="004D6739"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Численность самозанятых граждан</w:t>
            </w:r>
          </w:p>
        </w:tc>
      </w:tr>
      <w:tr w:rsidR="00B33E91" w14:paraId="7BFFF40D" w14:textId="77777777" w:rsidTr="004A2F90">
        <w:trPr>
          <w:gridAfter w:val="2"/>
          <w:wAfter w:w="19" w:type="dxa"/>
        </w:trPr>
        <w:tc>
          <w:tcPr>
            <w:tcW w:w="664" w:type="dxa"/>
            <w:tcBorders>
              <w:top w:val="single" w:sz="4" w:space="0" w:color="auto"/>
              <w:left w:val="single" w:sz="4" w:space="0" w:color="auto"/>
              <w:bottom w:val="single" w:sz="4" w:space="0" w:color="auto"/>
              <w:right w:val="single" w:sz="4" w:space="0" w:color="auto"/>
            </w:tcBorders>
          </w:tcPr>
          <w:p w14:paraId="583F780D" w14:textId="6565F73E" w:rsidR="00B33E91" w:rsidRPr="004A2F90" w:rsidRDefault="00DF2466"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2.3</w:t>
            </w:r>
          </w:p>
        </w:tc>
        <w:tc>
          <w:tcPr>
            <w:tcW w:w="3084" w:type="dxa"/>
            <w:tcBorders>
              <w:top w:val="single" w:sz="4" w:space="0" w:color="auto"/>
              <w:left w:val="single" w:sz="4" w:space="0" w:color="auto"/>
              <w:bottom w:val="single" w:sz="4" w:space="0" w:color="auto"/>
              <w:right w:val="single" w:sz="4" w:space="0" w:color="auto"/>
            </w:tcBorders>
          </w:tcPr>
          <w:p w14:paraId="150CCE9B" w14:textId="531538B9" w:rsidR="00B33E91" w:rsidRPr="004A2F90" w:rsidRDefault="00DF2466" w:rsidP="004A2F90">
            <w:pPr>
              <w:widowControl w:val="0"/>
              <w:spacing w:after="0" w:line="240" w:lineRule="auto"/>
              <w:rPr>
                <w:rFonts w:ascii="Times New Roman" w:hAnsi="Times New Roman" w:cs="Times New Roman"/>
              </w:rPr>
            </w:pPr>
            <w:r w:rsidRPr="004A2F90">
              <w:rPr>
                <w:rFonts w:ascii="Times New Roman" w:hAnsi="Times New Roman" w:cs="Times New Roman"/>
              </w:rPr>
              <w:t xml:space="preserve">Мероприятие </w:t>
            </w:r>
            <w:r w:rsidR="00CD3A02" w:rsidRPr="004A2F90">
              <w:rPr>
                <w:rFonts w:ascii="Times New Roman" w:hAnsi="Times New Roman" w:cs="Times New Roman"/>
              </w:rPr>
              <w:t>2.</w:t>
            </w:r>
            <w:r w:rsidRPr="004A2F90">
              <w:rPr>
                <w:rFonts w:ascii="Times New Roman" w:hAnsi="Times New Roman" w:cs="Times New Roman"/>
              </w:rPr>
              <w:t>3</w:t>
            </w:r>
            <w:r w:rsidR="00B33E91" w:rsidRPr="004A2F90">
              <w:rPr>
                <w:rFonts w:ascii="Times New Roman" w:hAnsi="Times New Roman" w:cs="Times New Roman"/>
              </w:rPr>
              <w:t xml:space="preserve"> </w:t>
            </w:r>
          </w:p>
          <w:p w14:paraId="50F32D4A" w14:textId="5DEE2BA2" w:rsidR="00B33E91" w:rsidRPr="004A2F90" w:rsidRDefault="00B33E91" w:rsidP="004A2F90">
            <w:pPr>
              <w:widowControl w:val="0"/>
              <w:spacing w:after="0" w:line="240" w:lineRule="auto"/>
              <w:rPr>
                <w:rFonts w:ascii="Times New Roman" w:eastAsia="Times New Roman" w:hAnsi="Times New Roman" w:cs="Times New Roman"/>
                <w:bCs/>
                <w:lang w:eastAsia="ru-RU"/>
              </w:rPr>
            </w:pPr>
            <w:r w:rsidRPr="004A2F90">
              <w:rPr>
                <w:rFonts w:ascii="Times New Roman" w:eastAsia="Times New Roman" w:hAnsi="Times New Roman" w:cs="Times New Roman"/>
                <w:bCs/>
                <w:lang w:eastAsia="ru-RU"/>
              </w:rPr>
              <w:t>Возмещение субъектам малого и среднего предпринимательства,</w:t>
            </w:r>
            <w:r w:rsidRPr="004A2F90">
              <w:rPr>
                <w:rFonts w:ascii="Times New Roman" w:hAnsi="Times New Roman" w:cs="Times New Roman"/>
                <w:bCs/>
                <w:lang w:val="x-none" w:eastAsia="ru-RU"/>
              </w:rPr>
              <w:t xml:space="preserve"> в том числе осуществляющ</w:t>
            </w:r>
            <w:r w:rsidRPr="004A2F90">
              <w:rPr>
                <w:rFonts w:ascii="Times New Roman" w:hAnsi="Times New Roman" w:cs="Times New Roman"/>
                <w:bCs/>
                <w:lang w:eastAsia="ru-RU"/>
              </w:rPr>
              <w:t>им</w:t>
            </w:r>
            <w:r w:rsidRPr="004A2F90">
              <w:rPr>
                <w:rFonts w:ascii="Times New Roman" w:hAnsi="Times New Roman" w:cs="Times New Roman"/>
                <w:bCs/>
                <w:lang w:val="x-none" w:eastAsia="ru-RU"/>
              </w:rPr>
              <w:t xml:space="preserve"> деятельность в сфере социального предпринимательства</w:t>
            </w:r>
            <w:r w:rsidRPr="004A2F90">
              <w:rPr>
                <w:rFonts w:ascii="Times New Roman" w:hAnsi="Times New Roman" w:cs="Times New Roman"/>
                <w:bCs/>
                <w:lang w:eastAsia="ru-RU"/>
              </w:rPr>
              <w:t>,</w:t>
            </w:r>
            <w:r w:rsidRPr="004A2F90">
              <w:rPr>
                <w:rFonts w:ascii="Times New Roman" w:eastAsia="Times New Roman" w:hAnsi="Times New Roman" w:cs="Times New Roman"/>
                <w:bCs/>
                <w:lang w:eastAsia="ru-RU"/>
              </w:rPr>
              <w:t xml:space="preserve"> самозанятым гражданам </w:t>
            </w:r>
          </w:p>
          <w:p w14:paraId="1C1D5C62" w14:textId="77777777" w:rsidR="00B33E91" w:rsidRPr="004A2F90" w:rsidRDefault="00B33E91" w:rsidP="004A2F90">
            <w:pPr>
              <w:widowControl w:val="0"/>
              <w:spacing w:after="0" w:line="240" w:lineRule="auto"/>
              <w:rPr>
                <w:rFonts w:ascii="Times New Roman" w:eastAsia="Times New Roman" w:hAnsi="Times New Roman" w:cs="Times New Roman"/>
                <w:bCs/>
                <w:lang w:eastAsia="ru-RU"/>
              </w:rPr>
            </w:pPr>
            <w:r w:rsidRPr="004A2F90">
              <w:rPr>
                <w:rFonts w:ascii="Times New Roman" w:eastAsia="Times New Roman" w:hAnsi="Times New Roman" w:cs="Times New Roman"/>
                <w:bCs/>
                <w:lang w:eastAsia="ru-RU"/>
              </w:rPr>
              <w:t>и организациям, образующим инфраструктуру поддержки</w:t>
            </w:r>
          </w:p>
          <w:p w14:paraId="15ED6B15" w14:textId="4A171729" w:rsidR="00B33E91" w:rsidRPr="004A2F90" w:rsidRDefault="00B33E91" w:rsidP="004A2F90">
            <w:pPr>
              <w:widowControl w:val="0"/>
              <w:spacing w:after="0" w:line="240" w:lineRule="auto"/>
              <w:rPr>
                <w:rFonts w:ascii="Times New Roman" w:eastAsia="Times New Roman" w:hAnsi="Times New Roman" w:cs="Times New Roman"/>
                <w:lang w:eastAsia="ru-RU"/>
              </w:rPr>
            </w:pPr>
            <w:r w:rsidRPr="004A2F90">
              <w:rPr>
                <w:rFonts w:ascii="Times New Roman" w:eastAsia="Times New Roman" w:hAnsi="Times New Roman" w:cs="Times New Roman"/>
                <w:bCs/>
                <w:lang w:eastAsia="ru-RU"/>
              </w:rPr>
              <w:t>субъектов малого и среднего предпринимательства</w:t>
            </w:r>
            <w:r w:rsidR="00A9433D" w:rsidRPr="004A2F90">
              <w:rPr>
                <w:rFonts w:ascii="Times New Roman" w:eastAsia="Times New Roman" w:hAnsi="Times New Roman" w:cs="Times New Roman"/>
                <w:bCs/>
                <w:lang w:eastAsia="ru-RU"/>
              </w:rPr>
              <w:t>, стоимости капитальных затрат на ремонт и восстановление предоставленного в аренду недвижимого имущества в счет арендной платы</w:t>
            </w:r>
          </w:p>
        </w:tc>
        <w:tc>
          <w:tcPr>
            <w:tcW w:w="3118" w:type="dxa"/>
            <w:tcBorders>
              <w:top w:val="single" w:sz="4" w:space="0" w:color="auto"/>
              <w:left w:val="single" w:sz="4" w:space="0" w:color="auto"/>
              <w:bottom w:val="single" w:sz="4" w:space="0" w:color="auto"/>
              <w:right w:val="single" w:sz="4" w:space="0" w:color="auto"/>
            </w:tcBorders>
          </w:tcPr>
          <w:p w14:paraId="5031CEBB" w14:textId="72A92C08" w:rsidR="00B33E91" w:rsidRPr="004A2F90" w:rsidRDefault="00DF2466"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Оказание и</w:t>
            </w:r>
            <w:r w:rsidR="004E1021" w:rsidRPr="004A2F90">
              <w:rPr>
                <w:rFonts w:ascii="Times New Roman" w:hAnsi="Times New Roman" w:cs="Times New Roman"/>
              </w:rPr>
              <w:t>мущественной поддержки субъектов</w:t>
            </w:r>
            <w:r w:rsidRPr="004A2F90">
              <w:rPr>
                <w:rFonts w:ascii="Times New Roman" w:hAnsi="Times New Roman" w:cs="Times New Roman"/>
              </w:rPr>
              <w:t xml:space="preserve"> малого и среднего предпринимательства и самозанятым гражданам</w:t>
            </w:r>
          </w:p>
        </w:tc>
        <w:tc>
          <w:tcPr>
            <w:tcW w:w="2977" w:type="dxa"/>
            <w:gridSpan w:val="3"/>
            <w:tcBorders>
              <w:top w:val="single" w:sz="4" w:space="0" w:color="auto"/>
              <w:left w:val="single" w:sz="4" w:space="0" w:color="auto"/>
              <w:bottom w:val="single" w:sz="4" w:space="0" w:color="auto"/>
              <w:right w:val="single" w:sz="4" w:space="0" w:color="auto"/>
            </w:tcBorders>
          </w:tcPr>
          <w:p w14:paraId="06983082" w14:textId="77777777" w:rsidR="00DF2466" w:rsidRPr="004A2F90" w:rsidRDefault="00DF2466"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Численность занятых в сфере малого и среднего предпринимательства, включая индивидуальных предпринимателей и самозанятых</w:t>
            </w:r>
          </w:p>
          <w:p w14:paraId="178995A4" w14:textId="77777777" w:rsidR="00DF2466" w:rsidRPr="004A2F90" w:rsidRDefault="00DF2466" w:rsidP="004A2F90">
            <w:pPr>
              <w:widowControl w:val="0"/>
              <w:autoSpaceDE w:val="0"/>
              <w:autoSpaceDN w:val="0"/>
              <w:adjustRightInd w:val="0"/>
              <w:spacing w:after="0" w:line="240" w:lineRule="auto"/>
              <w:rPr>
                <w:rFonts w:ascii="Times New Roman" w:hAnsi="Times New Roman" w:cs="Times New Roman"/>
              </w:rPr>
            </w:pPr>
          </w:p>
          <w:p w14:paraId="143E60B7" w14:textId="77777777" w:rsidR="00DF2466" w:rsidRPr="004A2F90" w:rsidRDefault="00DF2466"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 xml:space="preserve">Количество социальных предприятий, включенных в перечень субъектов малого и среднего предпринимательства, имеющих статус социального предпринимательства </w:t>
            </w:r>
          </w:p>
          <w:p w14:paraId="3810FF6F" w14:textId="77777777" w:rsidR="00DF2466" w:rsidRPr="004A2F90" w:rsidRDefault="00DF2466" w:rsidP="004A2F90">
            <w:pPr>
              <w:widowControl w:val="0"/>
              <w:autoSpaceDE w:val="0"/>
              <w:autoSpaceDN w:val="0"/>
              <w:adjustRightInd w:val="0"/>
              <w:spacing w:after="0" w:line="240" w:lineRule="auto"/>
              <w:rPr>
                <w:rFonts w:ascii="Times New Roman" w:hAnsi="Times New Roman" w:cs="Times New Roman"/>
              </w:rPr>
            </w:pPr>
          </w:p>
          <w:p w14:paraId="21D4CE6D" w14:textId="7F240C94" w:rsidR="00B33E91" w:rsidRPr="004A2F90" w:rsidRDefault="00DF2466"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Численность самозанятых граждан</w:t>
            </w:r>
          </w:p>
        </w:tc>
      </w:tr>
      <w:tr w:rsidR="004A2F90" w14:paraId="27CC0C24" w14:textId="77777777" w:rsidTr="00BA4EF6">
        <w:tc>
          <w:tcPr>
            <w:tcW w:w="6885" w:type="dxa"/>
            <w:gridSpan w:val="5"/>
            <w:tcBorders>
              <w:top w:val="single" w:sz="4" w:space="0" w:color="auto"/>
              <w:left w:val="single" w:sz="4" w:space="0" w:color="auto"/>
              <w:bottom w:val="single" w:sz="4" w:space="0" w:color="auto"/>
              <w:right w:val="single" w:sz="4" w:space="0" w:color="auto"/>
            </w:tcBorders>
          </w:tcPr>
          <w:p w14:paraId="318AACBC" w14:textId="580D5A59" w:rsidR="004A2F90" w:rsidRPr="004A2F90" w:rsidRDefault="004A2F90" w:rsidP="004A2F90">
            <w:pPr>
              <w:widowControl w:val="0"/>
              <w:autoSpaceDE w:val="0"/>
              <w:autoSpaceDN w:val="0"/>
              <w:adjustRightInd w:val="0"/>
              <w:spacing w:after="0" w:line="240" w:lineRule="auto"/>
              <w:rPr>
                <w:rFonts w:ascii="Times New Roman" w:hAnsi="Times New Roman" w:cs="Times New Roman"/>
                <w:b/>
                <w:bCs/>
              </w:rPr>
            </w:pPr>
            <w:r w:rsidRPr="004A2F90">
              <w:rPr>
                <w:rFonts w:ascii="Times New Roman" w:hAnsi="Times New Roman" w:cs="Times New Roman"/>
                <w:b/>
                <w:bCs/>
              </w:rPr>
              <w:t>3. Ответственный за реализацию – администрации городского и сельских поселений</w:t>
            </w:r>
          </w:p>
        </w:tc>
        <w:tc>
          <w:tcPr>
            <w:tcW w:w="2977" w:type="dxa"/>
            <w:gridSpan w:val="3"/>
            <w:tcBorders>
              <w:top w:val="single" w:sz="4" w:space="0" w:color="auto"/>
              <w:left w:val="single" w:sz="4" w:space="0" w:color="auto"/>
              <w:bottom w:val="single" w:sz="4" w:space="0" w:color="auto"/>
              <w:right w:val="single" w:sz="4" w:space="0" w:color="auto"/>
            </w:tcBorders>
          </w:tcPr>
          <w:p w14:paraId="30116E95" w14:textId="77777777" w:rsidR="004A2F90" w:rsidRPr="004A2F90" w:rsidRDefault="004A2F90" w:rsidP="004A2F90">
            <w:pPr>
              <w:widowControl w:val="0"/>
              <w:autoSpaceDE w:val="0"/>
              <w:autoSpaceDN w:val="0"/>
              <w:adjustRightInd w:val="0"/>
              <w:spacing w:after="0" w:line="240" w:lineRule="auto"/>
              <w:rPr>
                <w:rFonts w:ascii="Times New Roman" w:hAnsi="Times New Roman" w:cs="Times New Roman"/>
                <w:b/>
                <w:bCs/>
              </w:rPr>
            </w:pPr>
            <w:r w:rsidRPr="004A2F90">
              <w:rPr>
                <w:rFonts w:ascii="Times New Roman" w:hAnsi="Times New Roman" w:cs="Times New Roman"/>
                <w:b/>
                <w:bCs/>
              </w:rPr>
              <w:t>Срок реализации 2023 - 2025 гг.</w:t>
            </w:r>
          </w:p>
        </w:tc>
      </w:tr>
      <w:tr w:rsidR="00DF2466" w:rsidRPr="00DF2466" w14:paraId="61E9B44A" w14:textId="77777777" w:rsidTr="004A2F90">
        <w:trPr>
          <w:gridAfter w:val="2"/>
          <w:wAfter w:w="19" w:type="dxa"/>
        </w:trPr>
        <w:tc>
          <w:tcPr>
            <w:tcW w:w="664" w:type="dxa"/>
            <w:tcBorders>
              <w:top w:val="single" w:sz="4" w:space="0" w:color="auto"/>
              <w:left w:val="single" w:sz="4" w:space="0" w:color="auto"/>
              <w:bottom w:val="single" w:sz="4" w:space="0" w:color="auto"/>
              <w:right w:val="single" w:sz="4" w:space="0" w:color="auto"/>
            </w:tcBorders>
          </w:tcPr>
          <w:p w14:paraId="28426866" w14:textId="34BC29B0" w:rsidR="00DF2466" w:rsidRPr="004A2F90" w:rsidRDefault="00BF5AC4"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3.1</w:t>
            </w:r>
          </w:p>
        </w:tc>
        <w:tc>
          <w:tcPr>
            <w:tcW w:w="3084" w:type="dxa"/>
            <w:tcBorders>
              <w:top w:val="single" w:sz="4" w:space="0" w:color="auto"/>
              <w:left w:val="single" w:sz="4" w:space="0" w:color="auto"/>
              <w:bottom w:val="single" w:sz="4" w:space="0" w:color="auto"/>
              <w:right w:val="single" w:sz="4" w:space="0" w:color="auto"/>
            </w:tcBorders>
          </w:tcPr>
          <w:p w14:paraId="16ABE487" w14:textId="702DFCBA" w:rsidR="00DF2466" w:rsidRPr="004A2F90" w:rsidRDefault="00DF2466" w:rsidP="004A2F90">
            <w:pPr>
              <w:widowControl w:val="0"/>
              <w:autoSpaceDE w:val="0"/>
              <w:autoSpaceDN w:val="0"/>
              <w:adjustRightInd w:val="0"/>
              <w:spacing w:after="0" w:line="240" w:lineRule="auto"/>
              <w:rPr>
                <w:rFonts w:ascii="Times New Roman" w:eastAsia="Times New Roman" w:hAnsi="Times New Roman" w:cs="Times New Roman"/>
                <w:lang w:eastAsia="ru-RU"/>
              </w:rPr>
            </w:pPr>
            <w:r w:rsidRPr="004A2F90">
              <w:rPr>
                <w:rFonts w:ascii="Times New Roman" w:eastAsia="Times New Roman" w:hAnsi="Times New Roman" w:cs="Times New Roman"/>
                <w:lang w:eastAsia="ru-RU"/>
              </w:rPr>
              <w:t xml:space="preserve">Мероприятие </w:t>
            </w:r>
            <w:r w:rsidR="00CD3A02" w:rsidRPr="004A2F90">
              <w:rPr>
                <w:rFonts w:ascii="Times New Roman" w:eastAsia="Times New Roman" w:hAnsi="Times New Roman" w:cs="Times New Roman"/>
                <w:lang w:eastAsia="ru-RU"/>
              </w:rPr>
              <w:t>3.</w:t>
            </w:r>
            <w:r w:rsidR="00E96300" w:rsidRPr="004A2F90">
              <w:rPr>
                <w:rFonts w:ascii="Times New Roman" w:eastAsia="Times New Roman" w:hAnsi="Times New Roman" w:cs="Times New Roman"/>
                <w:lang w:eastAsia="ru-RU"/>
              </w:rPr>
              <w:t>1</w:t>
            </w:r>
          </w:p>
          <w:p w14:paraId="5B6ACFDB" w14:textId="134FDB35" w:rsidR="00DF2466" w:rsidRPr="004A2F90" w:rsidRDefault="00DF2466" w:rsidP="004A2F90">
            <w:pPr>
              <w:widowControl w:val="0"/>
              <w:autoSpaceDE w:val="0"/>
              <w:autoSpaceDN w:val="0"/>
              <w:adjustRightInd w:val="0"/>
              <w:spacing w:after="0" w:line="240" w:lineRule="auto"/>
              <w:rPr>
                <w:rFonts w:ascii="Times New Roman" w:eastAsia="Times New Roman" w:hAnsi="Times New Roman" w:cs="Times New Roman"/>
                <w:lang w:eastAsia="ru-RU"/>
              </w:rPr>
            </w:pPr>
            <w:r w:rsidRPr="004A2F90">
              <w:rPr>
                <w:rFonts w:ascii="Times New Roman" w:eastAsia="Times New Roman" w:hAnsi="Times New Roman" w:cs="Times New Roman"/>
                <w:lang w:eastAsia="ru-RU"/>
              </w:rPr>
              <w:t xml:space="preserve">Выделение ярмарочных мест социальным предприятиям </w:t>
            </w:r>
          </w:p>
        </w:tc>
        <w:tc>
          <w:tcPr>
            <w:tcW w:w="3118" w:type="dxa"/>
            <w:tcBorders>
              <w:top w:val="single" w:sz="4" w:space="0" w:color="auto"/>
              <w:left w:val="single" w:sz="4" w:space="0" w:color="auto"/>
              <w:bottom w:val="single" w:sz="4" w:space="0" w:color="auto"/>
              <w:right w:val="single" w:sz="4" w:space="0" w:color="auto"/>
            </w:tcBorders>
          </w:tcPr>
          <w:p w14:paraId="2BB4E2F8" w14:textId="77777777" w:rsidR="00DF2466" w:rsidRPr="004A2F90" w:rsidRDefault="00DF2466"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Оказание содействия социальным предприятиям в реализации товаров, работ, услуг собственного производства</w:t>
            </w:r>
          </w:p>
        </w:tc>
        <w:tc>
          <w:tcPr>
            <w:tcW w:w="2977" w:type="dxa"/>
            <w:gridSpan w:val="3"/>
            <w:tcBorders>
              <w:top w:val="single" w:sz="4" w:space="0" w:color="auto"/>
              <w:left w:val="single" w:sz="4" w:space="0" w:color="auto"/>
              <w:bottom w:val="single" w:sz="4" w:space="0" w:color="auto"/>
              <w:right w:val="single" w:sz="4" w:space="0" w:color="auto"/>
            </w:tcBorders>
          </w:tcPr>
          <w:p w14:paraId="557418D6" w14:textId="77777777" w:rsidR="00DF2466" w:rsidRPr="004A2F90" w:rsidRDefault="00DF2466" w:rsidP="004A2F90">
            <w:pPr>
              <w:widowControl w:val="0"/>
              <w:autoSpaceDE w:val="0"/>
              <w:autoSpaceDN w:val="0"/>
              <w:adjustRightInd w:val="0"/>
              <w:spacing w:after="0" w:line="240" w:lineRule="auto"/>
              <w:rPr>
                <w:rFonts w:ascii="Times New Roman" w:hAnsi="Times New Roman" w:cs="Times New Roman"/>
              </w:rPr>
            </w:pPr>
            <w:r w:rsidRPr="004A2F90">
              <w:rPr>
                <w:rFonts w:ascii="Times New Roman" w:hAnsi="Times New Roman" w:cs="Times New Roman"/>
              </w:rPr>
              <w:t>Количество социальных предприятий, включенных в перечень субъектов малого и среднего предпринимательства, имеющих статус социального предпринимательства</w:t>
            </w:r>
          </w:p>
        </w:tc>
      </w:tr>
    </w:tbl>
    <w:p w14:paraId="004D4A90" w14:textId="30322272" w:rsidR="008A6B6B" w:rsidRDefault="008A6B6B" w:rsidP="001C4C60">
      <w:pPr>
        <w:autoSpaceDE w:val="0"/>
        <w:autoSpaceDN w:val="0"/>
        <w:adjustRightInd w:val="0"/>
        <w:spacing w:before="240" w:after="0" w:line="240" w:lineRule="auto"/>
        <w:jc w:val="center"/>
        <w:outlineLvl w:val="0"/>
        <w:rPr>
          <w:rFonts w:ascii="Times New Roman" w:eastAsia="Times New Roman" w:hAnsi="Times New Roman" w:cs="Times New Roman"/>
          <w:b/>
          <w:sz w:val="24"/>
          <w:szCs w:val="24"/>
          <w:lang w:eastAsia="ru-RU"/>
        </w:rPr>
      </w:pPr>
    </w:p>
    <w:p w14:paraId="45DF871D" w14:textId="77777777" w:rsidR="008A6B6B" w:rsidRDefault="008A6B6B" w:rsidP="001C4C60">
      <w:pPr>
        <w:autoSpaceDE w:val="0"/>
        <w:autoSpaceDN w:val="0"/>
        <w:adjustRightInd w:val="0"/>
        <w:spacing w:before="240" w:after="0" w:line="240" w:lineRule="auto"/>
        <w:jc w:val="center"/>
        <w:outlineLvl w:val="0"/>
        <w:rPr>
          <w:rFonts w:ascii="Times New Roman" w:eastAsia="Times New Roman" w:hAnsi="Times New Roman" w:cs="Times New Roman"/>
          <w:b/>
          <w:sz w:val="24"/>
          <w:szCs w:val="24"/>
          <w:lang w:eastAsia="ru-RU"/>
        </w:rPr>
        <w:sectPr w:rsidR="008A6B6B" w:rsidSect="004A2F90">
          <w:pgSz w:w="11900" w:h="16820"/>
          <w:pgMar w:top="1134" w:right="850" w:bottom="1134" w:left="1701" w:header="567" w:footer="567" w:gutter="0"/>
          <w:cols w:space="720"/>
          <w:noEndnote/>
          <w:docGrid w:linePitch="299"/>
        </w:sectPr>
      </w:pPr>
    </w:p>
    <w:p w14:paraId="5FFF0855" w14:textId="555D4065" w:rsidR="008A6B6B" w:rsidRPr="004A2F90" w:rsidRDefault="0081048C" w:rsidP="00083F80">
      <w:pPr>
        <w:widowControl w:val="0"/>
        <w:tabs>
          <w:tab w:val="left" w:pos="284"/>
        </w:tabs>
        <w:autoSpaceDE w:val="0"/>
        <w:autoSpaceDN w:val="0"/>
        <w:adjustRightInd w:val="0"/>
        <w:spacing w:after="160" w:line="240" w:lineRule="auto"/>
        <w:ind w:left="720"/>
        <w:contextualSpacing/>
        <w:jc w:val="center"/>
        <w:rPr>
          <w:rFonts w:ascii="Times New Roman" w:eastAsia="Times New Roman" w:hAnsi="Times New Roman" w:cs="Times New Roman"/>
          <w:b/>
          <w:bCs/>
          <w:sz w:val="24"/>
          <w:szCs w:val="24"/>
          <w:lang w:eastAsia="ru-RU"/>
        </w:rPr>
      </w:pPr>
      <w:r w:rsidRPr="004A2F90">
        <w:rPr>
          <w:rFonts w:ascii="Times New Roman" w:eastAsia="Times New Roman" w:hAnsi="Times New Roman" w:cs="Times New Roman"/>
          <w:b/>
          <w:bCs/>
          <w:sz w:val="24"/>
          <w:szCs w:val="24"/>
          <w:lang w:eastAsia="ru-RU"/>
        </w:rPr>
        <w:t>4</w:t>
      </w:r>
      <w:r w:rsidR="000D6198" w:rsidRPr="004A2F90">
        <w:rPr>
          <w:rFonts w:ascii="Times New Roman" w:eastAsia="Times New Roman" w:hAnsi="Times New Roman" w:cs="Times New Roman"/>
          <w:b/>
          <w:bCs/>
          <w:sz w:val="24"/>
          <w:szCs w:val="24"/>
          <w:lang w:eastAsia="ru-RU"/>
        </w:rPr>
        <w:t xml:space="preserve">. </w:t>
      </w:r>
      <w:r w:rsidR="008A6B6B" w:rsidRPr="004A2F90">
        <w:rPr>
          <w:rFonts w:ascii="Times New Roman" w:eastAsia="Times New Roman" w:hAnsi="Times New Roman" w:cs="Times New Roman"/>
          <w:b/>
          <w:bCs/>
          <w:sz w:val="24"/>
          <w:szCs w:val="24"/>
          <w:lang w:eastAsia="ru-RU"/>
        </w:rPr>
        <w:t>Финансовое обеспечение муниципальной программы</w:t>
      </w:r>
    </w:p>
    <w:p w14:paraId="3A02564C" w14:textId="6CD50C83" w:rsidR="00083F80" w:rsidRPr="00FC621D" w:rsidRDefault="00083F80" w:rsidP="00083F80">
      <w:pPr>
        <w:pStyle w:val="a5"/>
        <w:widowControl w:val="0"/>
        <w:tabs>
          <w:tab w:val="left" w:pos="178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621D">
        <w:rPr>
          <w:rFonts w:ascii="Times New Roman" w:eastAsia="Times New Roman" w:hAnsi="Times New Roman" w:cs="Times New Roman"/>
          <w:sz w:val="24"/>
          <w:szCs w:val="24"/>
          <w:lang w:eastAsia="ru-RU"/>
        </w:rPr>
        <w:t>«Содействие развитию малого и среднего предпринимательства</w:t>
      </w:r>
    </w:p>
    <w:p w14:paraId="7C05B42B" w14:textId="64911DFB" w:rsidR="00083F80" w:rsidRPr="00FC621D" w:rsidRDefault="00083F80" w:rsidP="00083F80">
      <w:pPr>
        <w:pStyle w:val="a5"/>
        <w:widowControl w:val="0"/>
        <w:tabs>
          <w:tab w:val="left" w:pos="1785"/>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C621D">
        <w:rPr>
          <w:rFonts w:ascii="Times New Roman" w:eastAsia="Times New Roman" w:hAnsi="Times New Roman" w:cs="Times New Roman"/>
          <w:sz w:val="24"/>
          <w:szCs w:val="24"/>
          <w:lang w:eastAsia="ru-RU"/>
        </w:rPr>
        <w:t>на территории Михайловского муниципального района»</w:t>
      </w:r>
    </w:p>
    <w:p w14:paraId="626F6CE6" w14:textId="7373C038" w:rsidR="008A6B6B" w:rsidRDefault="008A6B6B" w:rsidP="008A6B6B">
      <w:pPr>
        <w:tabs>
          <w:tab w:val="left" w:pos="284"/>
        </w:tabs>
        <w:spacing w:after="0" w:line="240" w:lineRule="auto"/>
        <w:ind w:firstLine="709"/>
        <w:contextualSpacing/>
        <w:rPr>
          <w:rFonts w:ascii="Times New Roman" w:eastAsia="Times New Roman" w:hAnsi="Times New Roman" w:cs="Times New Roman"/>
          <w:sz w:val="24"/>
          <w:szCs w:val="24"/>
          <w:lang w:eastAsia="ru-RU"/>
        </w:rPr>
      </w:pPr>
    </w:p>
    <w:p w14:paraId="3AA221A0" w14:textId="77777777" w:rsidR="004A2F90" w:rsidRPr="008A6B6B" w:rsidRDefault="004A2F90" w:rsidP="008A6B6B">
      <w:pPr>
        <w:tabs>
          <w:tab w:val="left" w:pos="284"/>
        </w:tabs>
        <w:spacing w:after="0" w:line="240" w:lineRule="auto"/>
        <w:ind w:firstLine="709"/>
        <w:contextualSpacing/>
        <w:rPr>
          <w:rFonts w:ascii="Times New Roman" w:eastAsia="Times New Roman" w:hAnsi="Times New Roman" w:cs="Times New Roman"/>
          <w:sz w:val="24"/>
          <w:szCs w:val="24"/>
          <w:lang w:eastAsia="ru-RU"/>
        </w:rPr>
      </w:pPr>
    </w:p>
    <w:tbl>
      <w:tblPr>
        <w:tblW w:w="150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2693"/>
        <w:gridCol w:w="709"/>
        <w:gridCol w:w="709"/>
        <w:gridCol w:w="1418"/>
        <w:gridCol w:w="709"/>
        <w:gridCol w:w="10"/>
        <w:gridCol w:w="841"/>
        <w:gridCol w:w="851"/>
        <w:gridCol w:w="851"/>
        <w:gridCol w:w="1985"/>
        <w:gridCol w:w="10"/>
      </w:tblGrid>
      <w:tr w:rsidR="00F024A0" w:rsidRPr="00BF5AC4" w14:paraId="3653CB96" w14:textId="77777777" w:rsidTr="00BF5AC4">
        <w:tc>
          <w:tcPr>
            <w:tcW w:w="4252" w:type="dxa"/>
            <w:vMerge w:val="restart"/>
            <w:shd w:val="clear" w:color="auto" w:fill="auto"/>
          </w:tcPr>
          <w:p w14:paraId="67B19C4D"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Наименование муниципальной программы, подпрограммы, структурного элемента, мероприятия (результата)</w:t>
            </w:r>
          </w:p>
        </w:tc>
        <w:tc>
          <w:tcPr>
            <w:tcW w:w="2693" w:type="dxa"/>
            <w:vMerge w:val="restart"/>
            <w:shd w:val="clear" w:color="auto" w:fill="auto"/>
          </w:tcPr>
          <w:p w14:paraId="23C633A1" w14:textId="77777777" w:rsidR="00F024A0" w:rsidRPr="00BF5AC4" w:rsidRDefault="00F024A0" w:rsidP="008A6B6B">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Источник финансового обеспечения</w:t>
            </w:r>
          </w:p>
        </w:tc>
        <w:tc>
          <w:tcPr>
            <w:tcW w:w="3555" w:type="dxa"/>
            <w:gridSpan w:val="5"/>
            <w:shd w:val="clear" w:color="auto" w:fill="auto"/>
          </w:tcPr>
          <w:p w14:paraId="05B7726C"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Код бюджетной классификации</w:t>
            </w:r>
          </w:p>
        </w:tc>
        <w:tc>
          <w:tcPr>
            <w:tcW w:w="4538" w:type="dxa"/>
            <w:gridSpan w:val="5"/>
          </w:tcPr>
          <w:p w14:paraId="69AD3EEC" w14:textId="499FDE23"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Объем финансового обеспечения по годам реализации, тыс. рублей</w:t>
            </w:r>
          </w:p>
        </w:tc>
      </w:tr>
      <w:tr w:rsidR="00F024A0" w:rsidRPr="00BF5AC4" w14:paraId="662286E2" w14:textId="77777777" w:rsidTr="00BF5AC4">
        <w:trPr>
          <w:gridAfter w:val="1"/>
          <w:wAfter w:w="10" w:type="dxa"/>
        </w:trPr>
        <w:tc>
          <w:tcPr>
            <w:tcW w:w="4252" w:type="dxa"/>
            <w:vMerge/>
            <w:shd w:val="clear" w:color="auto" w:fill="auto"/>
          </w:tcPr>
          <w:p w14:paraId="47B609E4" w14:textId="77777777" w:rsidR="00F024A0" w:rsidRPr="00BF5AC4" w:rsidRDefault="00F024A0" w:rsidP="008A6B6B">
            <w:pPr>
              <w:tabs>
                <w:tab w:val="left" w:pos="284"/>
              </w:tabs>
              <w:spacing w:after="0" w:line="240" w:lineRule="auto"/>
              <w:contextualSpacing/>
              <w:rPr>
                <w:rFonts w:ascii="Times New Roman" w:eastAsia="Calibri" w:hAnsi="Times New Roman" w:cs="Times New Roman"/>
              </w:rPr>
            </w:pPr>
          </w:p>
        </w:tc>
        <w:tc>
          <w:tcPr>
            <w:tcW w:w="2693" w:type="dxa"/>
            <w:vMerge/>
            <w:shd w:val="clear" w:color="auto" w:fill="auto"/>
          </w:tcPr>
          <w:p w14:paraId="2DA645D9" w14:textId="77777777" w:rsidR="00F024A0" w:rsidRPr="00BF5AC4" w:rsidRDefault="00F024A0" w:rsidP="008A6B6B">
            <w:pPr>
              <w:tabs>
                <w:tab w:val="left" w:pos="284"/>
              </w:tabs>
              <w:spacing w:after="0" w:line="240" w:lineRule="auto"/>
              <w:contextualSpacing/>
              <w:rPr>
                <w:rFonts w:ascii="Times New Roman" w:eastAsia="Calibri" w:hAnsi="Times New Roman" w:cs="Times New Roman"/>
              </w:rPr>
            </w:pPr>
          </w:p>
        </w:tc>
        <w:tc>
          <w:tcPr>
            <w:tcW w:w="709" w:type="dxa"/>
            <w:shd w:val="clear" w:color="auto" w:fill="auto"/>
          </w:tcPr>
          <w:p w14:paraId="5ED25D63"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ГРБС</w:t>
            </w:r>
          </w:p>
        </w:tc>
        <w:tc>
          <w:tcPr>
            <w:tcW w:w="709" w:type="dxa"/>
            <w:shd w:val="clear" w:color="auto" w:fill="auto"/>
          </w:tcPr>
          <w:p w14:paraId="47558AB6"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proofErr w:type="spellStart"/>
            <w:r w:rsidRPr="00BF5AC4">
              <w:rPr>
                <w:rFonts w:ascii="Times New Roman" w:eastAsia="Calibri" w:hAnsi="Times New Roman" w:cs="Times New Roman"/>
              </w:rPr>
              <w:t>Рз</w:t>
            </w:r>
            <w:proofErr w:type="spellEnd"/>
            <w:r w:rsidRPr="00BF5AC4">
              <w:rPr>
                <w:rFonts w:ascii="Times New Roman" w:eastAsia="Calibri" w:hAnsi="Times New Roman" w:cs="Times New Roman"/>
              </w:rPr>
              <w:t xml:space="preserve"> </w:t>
            </w:r>
            <w:proofErr w:type="spellStart"/>
            <w:r w:rsidRPr="00BF5AC4">
              <w:rPr>
                <w:rFonts w:ascii="Times New Roman" w:eastAsia="Calibri" w:hAnsi="Times New Roman" w:cs="Times New Roman"/>
              </w:rPr>
              <w:t>Пр</w:t>
            </w:r>
            <w:proofErr w:type="spellEnd"/>
          </w:p>
        </w:tc>
        <w:tc>
          <w:tcPr>
            <w:tcW w:w="1418" w:type="dxa"/>
            <w:shd w:val="clear" w:color="auto" w:fill="auto"/>
          </w:tcPr>
          <w:p w14:paraId="37B7499A"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ЦСР</w:t>
            </w:r>
          </w:p>
        </w:tc>
        <w:tc>
          <w:tcPr>
            <w:tcW w:w="709" w:type="dxa"/>
            <w:shd w:val="clear" w:color="auto" w:fill="auto"/>
          </w:tcPr>
          <w:p w14:paraId="0D8F587D"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ВР</w:t>
            </w:r>
          </w:p>
        </w:tc>
        <w:tc>
          <w:tcPr>
            <w:tcW w:w="851" w:type="dxa"/>
            <w:gridSpan w:val="2"/>
          </w:tcPr>
          <w:p w14:paraId="4F426816" w14:textId="58928C9F"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2023</w:t>
            </w:r>
          </w:p>
        </w:tc>
        <w:tc>
          <w:tcPr>
            <w:tcW w:w="851" w:type="dxa"/>
          </w:tcPr>
          <w:p w14:paraId="419FE211" w14:textId="1C879F7B"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2024</w:t>
            </w:r>
          </w:p>
        </w:tc>
        <w:tc>
          <w:tcPr>
            <w:tcW w:w="851" w:type="dxa"/>
            <w:shd w:val="clear" w:color="auto" w:fill="auto"/>
          </w:tcPr>
          <w:p w14:paraId="2DB08A5B" w14:textId="3E8EED93"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2025</w:t>
            </w:r>
          </w:p>
        </w:tc>
        <w:tc>
          <w:tcPr>
            <w:tcW w:w="1985" w:type="dxa"/>
            <w:shd w:val="clear" w:color="auto" w:fill="auto"/>
          </w:tcPr>
          <w:p w14:paraId="191217AA"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Всего</w:t>
            </w:r>
          </w:p>
        </w:tc>
      </w:tr>
      <w:tr w:rsidR="00F024A0" w:rsidRPr="00BF5AC4" w14:paraId="3EB764AC" w14:textId="77777777" w:rsidTr="00BF5AC4">
        <w:trPr>
          <w:gridAfter w:val="1"/>
          <w:wAfter w:w="10" w:type="dxa"/>
        </w:trPr>
        <w:tc>
          <w:tcPr>
            <w:tcW w:w="4252" w:type="dxa"/>
            <w:shd w:val="clear" w:color="auto" w:fill="auto"/>
          </w:tcPr>
          <w:p w14:paraId="559D79CC"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1</w:t>
            </w:r>
          </w:p>
        </w:tc>
        <w:tc>
          <w:tcPr>
            <w:tcW w:w="2693" w:type="dxa"/>
            <w:shd w:val="clear" w:color="auto" w:fill="auto"/>
          </w:tcPr>
          <w:p w14:paraId="15565DF4"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2</w:t>
            </w:r>
          </w:p>
        </w:tc>
        <w:tc>
          <w:tcPr>
            <w:tcW w:w="709" w:type="dxa"/>
            <w:shd w:val="clear" w:color="auto" w:fill="auto"/>
          </w:tcPr>
          <w:p w14:paraId="2D5F2120"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3</w:t>
            </w:r>
          </w:p>
        </w:tc>
        <w:tc>
          <w:tcPr>
            <w:tcW w:w="709" w:type="dxa"/>
            <w:shd w:val="clear" w:color="auto" w:fill="auto"/>
          </w:tcPr>
          <w:p w14:paraId="3586870B"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4</w:t>
            </w:r>
          </w:p>
        </w:tc>
        <w:tc>
          <w:tcPr>
            <w:tcW w:w="1418" w:type="dxa"/>
            <w:shd w:val="clear" w:color="auto" w:fill="auto"/>
          </w:tcPr>
          <w:p w14:paraId="04F7703D"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5</w:t>
            </w:r>
          </w:p>
        </w:tc>
        <w:tc>
          <w:tcPr>
            <w:tcW w:w="709" w:type="dxa"/>
            <w:shd w:val="clear" w:color="auto" w:fill="auto"/>
          </w:tcPr>
          <w:p w14:paraId="23999354"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6</w:t>
            </w:r>
          </w:p>
        </w:tc>
        <w:tc>
          <w:tcPr>
            <w:tcW w:w="851" w:type="dxa"/>
            <w:gridSpan w:val="2"/>
          </w:tcPr>
          <w:p w14:paraId="55B5B5B6"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7</w:t>
            </w:r>
          </w:p>
        </w:tc>
        <w:tc>
          <w:tcPr>
            <w:tcW w:w="851" w:type="dxa"/>
          </w:tcPr>
          <w:p w14:paraId="3708E9CC"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8</w:t>
            </w:r>
          </w:p>
        </w:tc>
        <w:tc>
          <w:tcPr>
            <w:tcW w:w="851" w:type="dxa"/>
            <w:shd w:val="clear" w:color="auto" w:fill="auto"/>
          </w:tcPr>
          <w:p w14:paraId="6BFE196A"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9</w:t>
            </w:r>
          </w:p>
        </w:tc>
        <w:tc>
          <w:tcPr>
            <w:tcW w:w="1985" w:type="dxa"/>
            <w:shd w:val="clear" w:color="auto" w:fill="auto"/>
          </w:tcPr>
          <w:p w14:paraId="405CAF21" w14:textId="77777777" w:rsidR="00F024A0" w:rsidRPr="00BF5AC4" w:rsidRDefault="00F024A0"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11</w:t>
            </w:r>
          </w:p>
        </w:tc>
      </w:tr>
      <w:tr w:rsidR="00BF5AC4" w:rsidRPr="00BF5AC4" w14:paraId="4537D601" w14:textId="77777777" w:rsidTr="00BF5AC4">
        <w:trPr>
          <w:gridAfter w:val="1"/>
          <w:wAfter w:w="10" w:type="dxa"/>
        </w:trPr>
        <w:tc>
          <w:tcPr>
            <w:tcW w:w="4252" w:type="dxa"/>
            <w:vMerge w:val="restart"/>
            <w:shd w:val="clear" w:color="auto" w:fill="auto"/>
          </w:tcPr>
          <w:p w14:paraId="0219F321" w14:textId="6BB51094" w:rsidR="00BF5AC4" w:rsidRPr="004A2F90" w:rsidRDefault="00BF5AC4" w:rsidP="00B44CD8">
            <w:pPr>
              <w:pStyle w:val="a5"/>
              <w:widowControl w:val="0"/>
              <w:tabs>
                <w:tab w:val="left" w:pos="1785"/>
              </w:tabs>
              <w:autoSpaceDE w:val="0"/>
              <w:autoSpaceDN w:val="0"/>
              <w:adjustRightInd w:val="0"/>
              <w:spacing w:after="0" w:line="240" w:lineRule="auto"/>
              <w:ind w:left="0"/>
              <w:rPr>
                <w:rFonts w:ascii="Times New Roman" w:eastAsia="Times New Roman" w:hAnsi="Times New Roman" w:cs="Times New Roman"/>
                <w:b/>
                <w:bCs/>
                <w:lang w:eastAsia="ru-RU"/>
              </w:rPr>
            </w:pPr>
            <w:r w:rsidRPr="004A2F90">
              <w:rPr>
                <w:rFonts w:ascii="Times New Roman" w:eastAsia="Calibri" w:hAnsi="Times New Roman" w:cs="Times New Roman"/>
                <w:b/>
                <w:bCs/>
              </w:rPr>
              <w:t xml:space="preserve">Муниципальная программа </w:t>
            </w:r>
            <w:r w:rsidRPr="004A2F90">
              <w:rPr>
                <w:rFonts w:ascii="Times New Roman" w:eastAsia="Times New Roman" w:hAnsi="Times New Roman" w:cs="Times New Roman"/>
                <w:b/>
                <w:bCs/>
                <w:lang w:eastAsia="ru-RU"/>
              </w:rPr>
              <w:t>«Содействие</w:t>
            </w:r>
            <w:r w:rsidR="004A2F90">
              <w:rPr>
                <w:rFonts w:ascii="Times New Roman" w:eastAsia="Times New Roman" w:hAnsi="Times New Roman" w:cs="Times New Roman"/>
                <w:b/>
                <w:bCs/>
                <w:lang w:eastAsia="ru-RU"/>
              </w:rPr>
              <w:t xml:space="preserve"> </w:t>
            </w:r>
            <w:r w:rsidRPr="004A2F90">
              <w:rPr>
                <w:rFonts w:ascii="Times New Roman" w:eastAsia="Times New Roman" w:hAnsi="Times New Roman" w:cs="Times New Roman"/>
                <w:b/>
                <w:bCs/>
                <w:lang w:eastAsia="ru-RU"/>
              </w:rPr>
              <w:t>развитию малого и среднего предпринимательства</w:t>
            </w:r>
            <w:r w:rsidR="004A2F90">
              <w:rPr>
                <w:rFonts w:ascii="Times New Roman" w:eastAsia="Times New Roman" w:hAnsi="Times New Roman" w:cs="Times New Roman"/>
                <w:b/>
                <w:bCs/>
                <w:lang w:eastAsia="ru-RU"/>
              </w:rPr>
              <w:t xml:space="preserve"> </w:t>
            </w:r>
            <w:r w:rsidRPr="004A2F90">
              <w:rPr>
                <w:rFonts w:ascii="Times New Roman" w:eastAsia="Times New Roman" w:hAnsi="Times New Roman" w:cs="Times New Roman"/>
                <w:b/>
                <w:bCs/>
                <w:lang w:eastAsia="ru-RU"/>
              </w:rPr>
              <w:t>на территории Михайловского муниципального района»</w:t>
            </w:r>
          </w:p>
          <w:p w14:paraId="1C9DF29A" w14:textId="3890EABE" w:rsidR="00BF5AC4" w:rsidRPr="00BF5AC4" w:rsidRDefault="00BF5AC4" w:rsidP="00B44CD8">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7270C8CC" w14:textId="77777777" w:rsidR="00BF5AC4" w:rsidRPr="00BF5AC4" w:rsidRDefault="00BF5AC4" w:rsidP="00B44CD8">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всего, в том числе:</w:t>
            </w:r>
          </w:p>
        </w:tc>
        <w:tc>
          <w:tcPr>
            <w:tcW w:w="709" w:type="dxa"/>
          </w:tcPr>
          <w:p w14:paraId="6BD4258E" w14:textId="469D5FB9" w:rsidR="00BF5AC4" w:rsidRPr="00E96300" w:rsidRDefault="00BF5AC4" w:rsidP="00B44CD8">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Times New Roman" w:hAnsi="Times New Roman" w:cs="Times New Roman"/>
                <w:lang w:eastAsia="ru-RU"/>
              </w:rPr>
              <w:t>951</w:t>
            </w:r>
          </w:p>
        </w:tc>
        <w:tc>
          <w:tcPr>
            <w:tcW w:w="709" w:type="dxa"/>
          </w:tcPr>
          <w:p w14:paraId="44B1A4B5" w14:textId="7DBB79C6" w:rsidR="00BF5AC4" w:rsidRPr="00E96300" w:rsidRDefault="00BF5AC4" w:rsidP="00B44CD8">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Times New Roman" w:hAnsi="Times New Roman" w:cs="Times New Roman"/>
                <w:lang w:eastAsia="ru-RU"/>
              </w:rPr>
              <w:t>0412</w:t>
            </w:r>
          </w:p>
        </w:tc>
        <w:tc>
          <w:tcPr>
            <w:tcW w:w="1418" w:type="dxa"/>
          </w:tcPr>
          <w:p w14:paraId="6E0891C9" w14:textId="73C9318E" w:rsidR="00BF5AC4" w:rsidRPr="00E96300" w:rsidRDefault="00E96300" w:rsidP="00B44CD8">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Times New Roman" w:hAnsi="Times New Roman" w:cs="Times New Roman"/>
                <w:lang w:eastAsia="ru-RU"/>
              </w:rPr>
              <w:t>08000</w:t>
            </w:r>
            <w:r w:rsidR="00BF5AC4" w:rsidRPr="00E96300">
              <w:rPr>
                <w:rFonts w:ascii="Times New Roman" w:eastAsia="Times New Roman" w:hAnsi="Times New Roman" w:cs="Times New Roman"/>
                <w:lang w:eastAsia="ru-RU"/>
              </w:rPr>
              <w:t>610</w:t>
            </w:r>
          </w:p>
        </w:tc>
        <w:tc>
          <w:tcPr>
            <w:tcW w:w="709" w:type="dxa"/>
          </w:tcPr>
          <w:p w14:paraId="59CDCAA6" w14:textId="4C057B86" w:rsidR="00BF5AC4" w:rsidRPr="00E96300" w:rsidRDefault="00BF5AC4" w:rsidP="00B44CD8">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Times New Roman" w:hAnsi="Times New Roman" w:cs="Times New Roman"/>
                <w:lang w:eastAsia="ru-RU"/>
              </w:rPr>
              <w:t>244</w:t>
            </w:r>
          </w:p>
        </w:tc>
        <w:tc>
          <w:tcPr>
            <w:tcW w:w="851" w:type="dxa"/>
            <w:gridSpan w:val="2"/>
          </w:tcPr>
          <w:p w14:paraId="46E41B3F" w14:textId="5D67984B" w:rsidR="00BF5AC4" w:rsidRPr="00E96300" w:rsidRDefault="00BF5AC4" w:rsidP="00B44CD8">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Calibri" w:hAnsi="Times New Roman" w:cs="Times New Roman"/>
              </w:rPr>
              <w:t>50,00</w:t>
            </w:r>
          </w:p>
        </w:tc>
        <w:tc>
          <w:tcPr>
            <w:tcW w:w="851" w:type="dxa"/>
          </w:tcPr>
          <w:p w14:paraId="37F60AAA" w14:textId="2327EFE7" w:rsidR="00BF5AC4" w:rsidRPr="00E96300" w:rsidRDefault="00E96300" w:rsidP="00B44CD8">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Calibri" w:hAnsi="Times New Roman" w:cs="Times New Roman"/>
              </w:rPr>
              <w:t>100,00</w:t>
            </w:r>
          </w:p>
        </w:tc>
        <w:tc>
          <w:tcPr>
            <w:tcW w:w="851" w:type="dxa"/>
            <w:shd w:val="clear" w:color="auto" w:fill="auto"/>
          </w:tcPr>
          <w:p w14:paraId="7504003C" w14:textId="3C26E428" w:rsidR="00BF5AC4" w:rsidRPr="00E96300" w:rsidRDefault="00E96300" w:rsidP="00B44CD8">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Calibri" w:hAnsi="Times New Roman" w:cs="Times New Roman"/>
              </w:rPr>
              <w:t>100,00</w:t>
            </w:r>
          </w:p>
        </w:tc>
        <w:tc>
          <w:tcPr>
            <w:tcW w:w="1985" w:type="dxa"/>
            <w:shd w:val="clear" w:color="auto" w:fill="auto"/>
          </w:tcPr>
          <w:p w14:paraId="24900C62" w14:textId="4A4245C9" w:rsidR="00BF5AC4" w:rsidRPr="00E96300" w:rsidRDefault="00BF5AC4" w:rsidP="00E96300">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Calibri" w:hAnsi="Times New Roman" w:cs="Times New Roman"/>
              </w:rPr>
              <w:t>2</w:t>
            </w:r>
            <w:r w:rsidR="00E96300" w:rsidRPr="00E96300">
              <w:rPr>
                <w:rFonts w:ascii="Times New Roman" w:eastAsia="Calibri" w:hAnsi="Times New Roman" w:cs="Times New Roman"/>
              </w:rPr>
              <w:t>5</w:t>
            </w:r>
            <w:r w:rsidRPr="00E96300">
              <w:rPr>
                <w:rFonts w:ascii="Times New Roman" w:eastAsia="Calibri" w:hAnsi="Times New Roman" w:cs="Times New Roman"/>
              </w:rPr>
              <w:t>0,00</w:t>
            </w:r>
          </w:p>
        </w:tc>
      </w:tr>
      <w:tr w:rsidR="00BF5AC4" w:rsidRPr="00BF5AC4" w14:paraId="505FF296" w14:textId="77777777" w:rsidTr="00BF5AC4">
        <w:trPr>
          <w:gridAfter w:val="1"/>
          <w:wAfter w:w="10" w:type="dxa"/>
        </w:trPr>
        <w:tc>
          <w:tcPr>
            <w:tcW w:w="4252" w:type="dxa"/>
            <w:vMerge/>
            <w:shd w:val="clear" w:color="auto" w:fill="auto"/>
          </w:tcPr>
          <w:p w14:paraId="0A19CC5E" w14:textId="77777777" w:rsidR="00BF5AC4" w:rsidRPr="00BF5AC4" w:rsidRDefault="00BF5AC4" w:rsidP="008A6B6B">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1AC1EA1F" w14:textId="77777777" w:rsidR="00BF5AC4" w:rsidRPr="00BF5AC4" w:rsidRDefault="00BF5AC4" w:rsidP="008A6B6B">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федеральный бюджет (субсидии, субвенции, иные межбюджетные трансферты)</w:t>
            </w:r>
          </w:p>
        </w:tc>
        <w:tc>
          <w:tcPr>
            <w:tcW w:w="709" w:type="dxa"/>
            <w:shd w:val="clear" w:color="auto" w:fill="auto"/>
          </w:tcPr>
          <w:p w14:paraId="1C3F750A" w14:textId="77777777" w:rsidR="00BF5AC4" w:rsidRPr="00BF5AC4" w:rsidRDefault="00BF5AC4" w:rsidP="008A6B6B">
            <w:pPr>
              <w:tabs>
                <w:tab w:val="left" w:pos="284"/>
              </w:tabs>
              <w:spacing w:after="0" w:line="240" w:lineRule="auto"/>
              <w:contextualSpacing/>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979C8F0"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601E83E4"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0DB6A077"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3236B884"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78517E23"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6960EAEA"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4A2A35D4"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BF5AC4" w:rsidRPr="00BF5AC4" w14:paraId="77AD36A3" w14:textId="77777777" w:rsidTr="00BF5AC4">
        <w:trPr>
          <w:gridAfter w:val="1"/>
          <w:wAfter w:w="10" w:type="dxa"/>
        </w:trPr>
        <w:tc>
          <w:tcPr>
            <w:tcW w:w="4252" w:type="dxa"/>
            <w:vMerge/>
            <w:shd w:val="clear" w:color="auto" w:fill="auto"/>
          </w:tcPr>
          <w:p w14:paraId="0BEA45E7" w14:textId="77777777" w:rsidR="00BF5AC4" w:rsidRPr="00BF5AC4" w:rsidRDefault="00BF5AC4" w:rsidP="008A6B6B">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3588677D" w14:textId="77777777" w:rsidR="00BF5AC4" w:rsidRPr="00BF5AC4" w:rsidRDefault="00BF5AC4" w:rsidP="008A6B6B">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краевой бюджет</w:t>
            </w:r>
          </w:p>
        </w:tc>
        <w:tc>
          <w:tcPr>
            <w:tcW w:w="709" w:type="dxa"/>
            <w:shd w:val="clear" w:color="auto" w:fill="auto"/>
          </w:tcPr>
          <w:p w14:paraId="4CF70592"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3B9D7FBE"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243A5D5D"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6E1C7B3E"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55B0FE25"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0212BEC4"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242D1935"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604950CA"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E96300" w:rsidRPr="00BF5AC4" w14:paraId="7BDA0D35" w14:textId="77777777" w:rsidTr="00BF5AC4">
        <w:trPr>
          <w:gridAfter w:val="1"/>
          <w:wAfter w:w="10" w:type="dxa"/>
        </w:trPr>
        <w:tc>
          <w:tcPr>
            <w:tcW w:w="4252" w:type="dxa"/>
            <w:vMerge/>
            <w:shd w:val="clear" w:color="auto" w:fill="auto"/>
          </w:tcPr>
          <w:p w14:paraId="4B160293" w14:textId="77777777" w:rsidR="00E96300" w:rsidRPr="00BF5AC4" w:rsidRDefault="00E96300" w:rsidP="00F024A0">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7685B44C" w14:textId="77777777" w:rsidR="00E96300" w:rsidRDefault="00E96300" w:rsidP="00F024A0">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местный бюджет</w:t>
            </w:r>
          </w:p>
          <w:p w14:paraId="266DA8E1" w14:textId="706F3D0B" w:rsidR="004A2F90" w:rsidRPr="00BF5AC4" w:rsidRDefault="004A2F90" w:rsidP="00F024A0">
            <w:pPr>
              <w:tabs>
                <w:tab w:val="left" w:pos="284"/>
              </w:tabs>
              <w:spacing w:after="0" w:line="240" w:lineRule="auto"/>
              <w:contextualSpacing/>
              <w:rPr>
                <w:rFonts w:ascii="Times New Roman" w:eastAsia="Calibri" w:hAnsi="Times New Roman" w:cs="Times New Roman"/>
              </w:rPr>
            </w:pPr>
          </w:p>
        </w:tc>
        <w:tc>
          <w:tcPr>
            <w:tcW w:w="709" w:type="dxa"/>
          </w:tcPr>
          <w:p w14:paraId="57F493A8" w14:textId="077E3C87" w:rsidR="00E96300" w:rsidRPr="00BF5AC4" w:rsidRDefault="00E96300" w:rsidP="00F024A0">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Times New Roman" w:hAnsi="Times New Roman" w:cs="Times New Roman"/>
                <w:lang w:eastAsia="ru-RU"/>
              </w:rPr>
              <w:t>951</w:t>
            </w:r>
          </w:p>
        </w:tc>
        <w:tc>
          <w:tcPr>
            <w:tcW w:w="709" w:type="dxa"/>
          </w:tcPr>
          <w:p w14:paraId="5CD17EA7" w14:textId="2FA0EB56" w:rsidR="00E96300" w:rsidRPr="00BF5AC4" w:rsidRDefault="00E96300" w:rsidP="00F024A0">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Times New Roman" w:hAnsi="Times New Roman" w:cs="Times New Roman"/>
                <w:lang w:eastAsia="ru-RU"/>
              </w:rPr>
              <w:t>0412</w:t>
            </w:r>
          </w:p>
        </w:tc>
        <w:tc>
          <w:tcPr>
            <w:tcW w:w="1418" w:type="dxa"/>
          </w:tcPr>
          <w:p w14:paraId="6BF4B8B6" w14:textId="4D8E6074" w:rsidR="00E96300" w:rsidRPr="00BF5AC4" w:rsidRDefault="00E96300" w:rsidP="00F024A0">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Times New Roman" w:hAnsi="Times New Roman" w:cs="Times New Roman"/>
                <w:lang w:eastAsia="ru-RU"/>
              </w:rPr>
              <w:t>08000610</w:t>
            </w:r>
          </w:p>
        </w:tc>
        <w:tc>
          <w:tcPr>
            <w:tcW w:w="709" w:type="dxa"/>
          </w:tcPr>
          <w:p w14:paraId="265F1B79" w14:textId="17311479" w:rsidR="00E96300" w:rsidRPr="00BF5AC4" w:rsidRDefault="00E96300" w:rsidP="00F024A0">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Times New Roman" w:hAnsi="Times New Roman" w:cs="Times New Roman"/>
                <w:lang w:eastAsia="ru-RU"/>
              </w:rPr>
              <w:t>244</w:t>
            </w:r>
          </w:p>
        </w:tc>
        <w:tc>
          <w:tcPr>
            <w:tcW w:w="851" w:type="dxa"/>
            <w:gridSpan w:val="2"/>
          </w:tcPr>
          <w:p w14:paraId="29ADC674" w14:textId="2B135883" w:rsidR="00E96300" w:rsidRPr="00BF5AC4" w:rsidRDefault="00E96300" w:rsidP="00F024A0">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Calibri" w:hAnsi="Times New Roman" w:cs="Times New Roman"/>
              </w:rPr>
              <w:t>50,00</w:t>
            </w:r>
          </w:p>
        </w:tc>
        <w:tc>
          <w:tcPr>
            <w:tcW w:w="851" w:type="dxa"/>
          </w:tcPr>
          <w:p w14:paraId="0AA30D49" w14:textId="0AD28EF2" w:rsidR="00E96300" w:rsidRPr="00BF5AC4" w:rsidRDefault="00E96300" w:rsidP="00F024A0">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Calibri" w:hAnsi="Times New Roman" w:cs="Times New Roman"/>
              </w:rPr>
              <w:t>100,00</w:t>
            </w:r>
          </w:p>
        </w:tc>
        <w:tc>
          <w:tcPr>
            <w:tcW w:w="851" w:type="dxa"/>
            <w:shd w:val="clear" w:color="auto" w:fill="auto"/>
          </w:tcPr>
          <w:p w14:paraId="2C416564" w14:textId="263835AC" w:rsidR="00E96300" w:rsidRPr="00BF5AC4" w:rsidRDefault="00E96300" w:rsidP="00F024A0">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Calibri" w:hAnsi="Times New Roman" w:cs="Times New Roman"/>
              </w:rPr>
              <w:t>100,00</w:t>
            </w:r>
          </w:p>
        </w:tc>
        <w:tc>
          <w:tcPr>
            <w:tcW w:w="1985" w:type="dxa"/>
            <w:shd w:val="clear" w:color="auto" w:fill="auto"/>
          </w:tcPr>
          <w:p w14:paraId="4FAB5B4A" w14:textId="3DCE19B9" w:rsidR="00E96300" w:rsidRPr="00BF5AC4" w:rsidRDefault="00E96300" w:rsidP="00F024A0">
            <w:pPr>
              <w:tabs>
                <w:tab w:val="left" w:pos="284"/>
              </w:tabs>
              <w:spacing w:after="0" w:line="240" w:lineRule="auto"/>
              <w:contextualSpacing/>
              <w:jc w:val="center"/>
              <w:rPr>
                <w:rFonts w:ascii="Times New Roman" w:eastAsia="Calibri" w:hAnsi="Times New Roman" w:cs="Times New Roman"/>
              </w:rPr>
            </w:pPr>
            <w:r w:rsidRPr="00E96300">
              <w:rPr>
                <w:rFonts w:ascii="Times New Roman" w:eastAsia="Calibri" w:hAnsi="Times New Roman" w:cs="Times New Roman"/>
              </w:rPr>
              <w:t>250,00</w:t>
            </w:r>
          </w:p>
        </w:tc>
      </w:tr>
      <w:tr w:rsidR="00BF5AC4" w:rsidRPr="00BF5AC4" w14:paraId="39E2A086" w14:textId="77777777" w:rsidTr="00BF5AC4">
        <w:trPr>
          <w:gridAfter w:val="1"/>
          <w:wAfter w:w="10" w:type="dxa"/>
        </w:trPr>
        <w:tc>
          <w:tcPr>
            <w:tcW w:w="4252" w:type="dxa"/>
            <w:vMerge/>
            <w:shd w:val="clear" w:color="auto" w:fill="auto"/>
          </w:tcPr>
          <w:p w14:paraId="77399699" w14:textId="77777777" w:rsidR="00BF5AC4" w:rsidRPr="00BF5AC4" w:rsidRDefault="00BF5AC4" w:rsidP="008A6B6B">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306D6959" w14:textId="77777777" w:rsidR="00BF5AC4" w:rsidRDefault="00BF5AC4" w:rsidP="008A6B6B">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планируемый объем средств местных бюджетов поселений (предусматриваемый в муниципальных программах поселений на мероприятия, аналогичные мероприятиям муниципальной программы района)</w:t>
            </w:r>
          </w:p>
          <w:p w14:paraId="77535E98" w14:textId="56A91A93" w:rsidR="004A2F90" w:rsidRPr="00BF5AC4" w:rsidRDefault="004A2F90" w:rsidP="008A6B6B">
            <w:pPr>
              <w:tabs>
                <w:tab w:val="left" w:pos="284"/>
              </w:tabs>
              <w:spacing w:after="0" w:line="240" w:lineRule="auto"/>
              <w:contextualSpacing/>
              <w:rPr>
                <w:rFonts w:ascii="Times New Roman" w:eastAsia="Calibri" w:hAnsi="Times New Roman" w:cs="Times New Roman"/>
              </w:rPr>
            </w:pPr>
          </w:p>
        </w:tc>
        <w:tc>
          <w:tcPr>
            <w:tcW w:w="709" w:type="dxa"/>
            <w:shd w:val="clear" w:color="auto" w:fill="auto"/>
          </w:tcPr>
          <w:p w14:paraId="5460E687"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2478A5E2"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4380849A"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346BD5F2"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27FB8220"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76BBDDF6"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203F2C7E"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50FAA040"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BF5AC4" w:rsidRPr="00BF5AC4" w14:paraId="3988163B" w14:textId="77777777" w:rsidTr="00BF5AC4">
        <w:trPr>
          <w:gridAfter w:val="1"/>
          <w:wAfter w:w="10" w:type="dxa"/>
        </w:trPr>
        <w:tc>
          <w:tcPr>
            <w:tcW w:w="4252" w:type="dxa"/>
            <w:vMerge/>
            <w:shd w:val="clear" w:color="auto" w:fill="auto"/>
          </w:tcPr>
          <w:p w14:paraId="46351663" w14:textId="77777777" w:rsidR="00BF5AC4" w:rsidRPr="00BF5AC4" w:rsidRDefault="00BF5AC4" w:rsidP="008A6B6B">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47D8790F" w14:textId="77777777" w:rsidR="00BF5AC4" w:rsidRDefault="00BF5AC4" w:rsidP="008A6B6B">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иные внебюджетные источники</w:t>
            </w:r>
          </w:p>
          <w:p w14:paraId="7DA8A868" w14:textId="78F0C592" w:rsidR="004A2F90" w:rsidRPr="00BF5AC4" w:rsidRDefault="004A2F90" w:rsidP="008A6B6B">
            <w:pPr>
              <w:tabs>
                <w:tab w:val="left" w:pos="284"/>
              </w:tabs>
              <w:spacing w:after="0" w:line="240" w:lineRule="auto"/>
              <w:contextualSpacing/>
              <w:rPr>
                <w:rFonts w:ascii="Times New Roman" w:eastAsia="Calibri" w:hAnsi="Times New Roman" w:cs="Times New Roman"/>
              </w:rPr>
            </w:pPr>
          </w:p>
        </w:tc>
        <w:tc>
          <w:tcPr>
            <w:tcW w:w="709" w:type="dxa"/>
            <w:shd w:val="clear" w:color="auto" w:fill="auto"/>
          </w:tcPr>
          <w:p w14:paraId="4A5192D2"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367A51A4"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0D9AC1C5"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05085718"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2C01F3DC"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61F504FA"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0FCCE4A8"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2265E17C" w14:textId="77777777" w:rsidR="00BF5AC4" w:rsidRPr="00BF5AC4" w:rsidRDefault="00BF5AC4" w:rsidP="008A6B6B">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E96300" w:rsidRPr="00BF5AC4" w14:paraId="5C531923" w14:textId="77777777" w:rsidTr="00BF5AC4">
        <w:trPr>
          <w:gridAfter w:val="1"/>
          <w:wAfter w:w="10" w:type="dxa"/>
        </w:trPr>
        <w:tc>
          <w:tcPr>
            <w:tcW w:w="4252" w:type="dxa"/>
            <w:vMerge w:val="restart"/>
            <w:shd w:val="clear" w:color="auto" w:fill="auto"/>
          </w:tcPr>
          <w:p w14:paraId="699C822A" w14:textId="343A72E1" w:rsidR="00E96300" w:rsidRPr="004A2F90" w:rsidRDefault="00E96300" w:rsidP="001A0914">
            <w:pPr>
              <w:widowControl w:val="0"/>
              <w:autoSpaceDE w:val="0"/>
              <w:autoSpaceDN w:val="0"/>
              <w:adjustRightInd w:val="0"/>
              <w:spacing w:after="0" w:line="240" w:lineRule="auto"/>
              <w:jc w:val="both"/>
              <w:rPr>
                <w:rFonts w:ascii="Times New Roman" w:hAnsi="Times New Roman" w:cs="Times New Roman"/>
                <w:b/>
                <w:bCs/>
              </w:rPr>
            </w:pPr>
            <w:r w:rsidRPr="004A2F90">
              <w:rPr>
                <w:rFonts w:ascii="Times New Roman" w:hAnsi="Times New Roman" w:cs="Times New Roman"/>
                <w:b/>
                <w:bCs/>
              </w:rPr>
              <w:t>Мероприятие 1.1</w:t>
            </w:r>
          </w:p>
          <w:p w14:paraId="13176F47" w14:textId="49DACAA2" w:rsidR="00E96300" w:rsidRPr="00BF5AC4" w:rsidRDefault="00E96300" w:rsidP="001A0914">
            <w:pPr>
              <w:widowControl w:val="0"/>
              <w:autoSpaceDE w:val="0"/>
              <w:autoSpaceDN w:val="0"/>
              <w:adjustRightInd w:val="0"/>
              <w:spacing w:after="0" w:line="240" w:lineRule="auto"/>
              <w:jc w:val="both"/>
              <w:rPr>
                <w:rFonts w:ascii="Times New Roman" w:hAnsi="Times New Roman" w:cs="Times New Roman"/>
                <w:highlight w:val="yellow"/>
              </w:rPr>
            </w:pPr>
            <w:r w:rsidRPr="00BF5AC4">
              <w:rPr>
                <w:rFonts w:ascii="Times New Roman" w:hAnsi="Times New Roman" w:cs="Times New Roman"/>
              </w:rPr>
              <w:t>Организация и проведение заседаний Совета по развитию малого и среднего предпринимательства и улучшению инвестиционного климата Михайловского муниципального района</w:t>
            </w:r>
            <w:r w:rsidRPr="00BF5AC4">
              <w:rPr>
                <w:rFonts w:ascii="Times New Roman" w:hAnsi="Times New Roman" w:cs="Times New Roman"/>
                <w:highlight w:val="yellow"/>
              </w:rPr>
              <w:t xml:space="preserve"> </w:t>
            </w:r>
          </w:p>
        </w:tc>
        <w:tc>
          <w:tcPr>
            <w:tcW w:w="2693" w:type="dxa"/>
            <w:shd w:val="clear" w:color="auto" w:fill="auto"/>
          </w:tcPr>
          <w:p w14:paraId="0514B297" w14:textId="3074CA29" w:rsidR="00E96300" w:rsidRPr="00BF5AC4" w:rsidRDefault="00E96300"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всего, в том числе:</w:t>
            </w:r>
          </w:p>
        </w:tc>
        <w:tc>
          <w:tcPr>
            <w:tcW w:w="709" w:type="dxa"/>
          </w:tcPr>
          <w:p w14:paraId="0613FC63" w14:textId="3BC8502A" w:rsidR="00E96300" w:rsidRPr="00BF5AC4" w:rsidRDefault="00E96300" w:rsidP="001A0914">
            <w:pPr>
              <w:widowControl w:val="0"/>
              <w:autoSpaceDE w:val="0"/>
              <w:autoSpaceDN w:val="0"/>
              <w:adjustRightInd w:val="0"/>
              <w:spacing w:after="0" w:line="300" w:lineRule="auto"/>
              <w:ind w:left="40"/>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709" w:type="dxa"/>
          </w:tcPr>
          <w:p w14:paraId="47C617EA" w14:textId="4DA2DD31" w:rsidR="00E96300" w:rsidRPr="00BF5AC4" w:rsidRDefault="00E96300" w:rsidP="001A0914">
            <w:pPr>
              <w:widowControl w:val="0"/>
              <w:autoSpaceDE w:val="0"/>
              <w:autoSpaceDN w:val="0"/>
              <w:adjustRightInd w:val="0"/>
              <w:spacing w:after="0" w:line="300" w:lineRule="auto"/>
              <w:ind w:left="40"/>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1418" w:type="dxa"/>
          </w:tcPr>
          <w:p w14:paraId="15903D75" w14:textId="05429D55" w:rsidR="00E96300" w:rsidRPr="00BF5AC4" w:rsidRDefault="00E96300" w:rsidP="001A0914">
            <w:pPr>
              <w:widowControl w:val="0"/>
              <w:autoSpaceDE w:val="0"/>
              <w:autoSpaceDN w:val="0"/>
              <w:adjustRightInd w:val="0"/>
              <w:spacing w:after="0" w:line="300" w:lineRule="auto"/>
              <w:ind w:left="40"/>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709" w:type="dxa"/>
          </w:tcPr>
          <w:p w14:paraId="599275FD" w14:textId="2C67E725" w:rsidR="00E96300" w:rsidRPr="00BF5AC4" w:rsidRDefault="00E96300" w:rsidP="001A0914">
            <w:pPr>
              <w:widowControl w:val="0"/>
              <w:autoSpaceDE w:val="0"/>
              <w:autoSpaceDN w:val="0"/>
              <w:adjustRightInd w:val="0"/>
              <w:spacing w:after="0" w:line="300" w:lineRule="auto"/>
              <w:ind w:left="40"/>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851" w:type="dxa"/>
            <w:gridSpan w:val="2"/>
          </w:tcPr>
          <w:p w14:paraId="62C5457F" w14:textId="16F7F670"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45080A21" w14:textId="77545C60"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60796A87" w14:textId="22C8B969"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2CF8B561" w14:textId="3637E161"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BF5AC4" w:rsidRPr="00BF5AC4" w14:paraId="00267E87" w14:textId="77777777" w:rsidTr="00BF5AC4">
        <w:trPr>
          <w:gridAfter w:val="1"/>
          <w:wAfter w:w="10" w:type="dxa"/>
          <w:trHeight w:val="920"/>
        </w:trPr>
        <w:tc>
          <w:tcPr>
            <w:tcW w:w="4252" w:type="dxa"/>
            <w:vMerge/>
            <w:shd w:val="clear" w:color="auto" w:fill="auto"/>
          </w:tcPr>
          <w:p w14:paraId="3A050EB4" w14:textId="77777777" w:rsidR="00BF5AC4" w:rsidRPr="00BF5AC4" w:rsidRDefault="00BF5AC4" w:rsidP="001A0914">
            <w:pPr>
              <w:widowControl w:val="0"/>
              <w:autoSpaceDE w:val="0"/>
              <w:autoSpaceDN w:val="0"/>
              <w:adjustRightInd w:val="0"/>
              <w:spacing w:after="0" w:line="240" w:lineRule="auto"/>
              <w:jc w:val="both"/>
              <w:rPr>
                <w:rFonts w:ascii="Times New Roman" w:eastAsia="Times New Roman" w:hAnsi="Times New Roman" w:cs="Times New Roman"/>
                <w:highlight w:val="yellow"/>
                <w:lang w:eastAsia="ru-RU"/>
              </w:rPr>
            </w:pPr>
          </w:p>
        </w:tc>
        <w:tc>
          <w:tcPr>
            <w:tcW w:w="2693" w:type="dxa"/>
            <w:shd w:val="clear" w:color="auto" w:fill="auto"/>
          </w:tcPr>
          <w:p w14:paraId="6F11E46F" w14:textId="3A85D2CA" w:rsidR="00BF5AC4" w:rsidRPr="00BF5AC4" w:rsidRDefault="00BF5AC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федеральный бюджет (субсидии, субвенции, иные межбюджетные трансферты)</w:t>
            </w:r>
          </w:p>
        </w:tc>
        <w:tc>
          <w:tcPr>
            <w:tcW w:w="709" w:type="dxa"/>
          </w:tcPr>
          <w:p w14:paraId="1C755663" w14:textId="2138B39D"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tcPr>
          <w:p w14:paraId="5C7FC258" w14:textId="523857B3"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tcPr>
          <w:p w14:paraId="2C4F9485" w14:textId="35F709AD"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tcPr>
          <w:p w14:paraId="04017109" w14:textId="72781E88"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465A1B05" w14:textId="6EAE55AE"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09CB63DD" w14:textId="0114B17C"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5AC2CEFB" w14:textId="011FB654"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774A803C" w14:textId="3FB1B890"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BF5AC4" w:rsidRPr="00BF5AC4" w14:paraId="70D27884" w14:textId="77777777" w:rsidTr="00BF5AC4">
        <w:trPr>
          <w:gridAfter w:val="1"/>
          <w:wAfter w:w="10" w:type="dxa"/>
        </w:trPr>
        <w:tc>
          <w:tcPr>
            <w:tcW w:w="4252" w:type="dxa"/>
            <w:vMerge/>
            <w:shd w:val="clear" w:color="auto" w:fill="auto"/>
          </w:tcPr>
          <w:p w14:paraId="1CF062A7" w14:textId="77777777" w:rsidR="00BF5AC4" w:rsidRPr="00BF5AC4" w:rsidRDefault="00BF5AC4"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4D055052" w14:textId="77777777" w:rsidR="00BF5AC4" w:rsidRPr="00BF5AC4" w:rsidRDefault="00BF5AC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краевой бюджет</w:t>
            </w:r>
          </w:p>
        </w:tc>
        <w:tc>
          <w:tcPr>
            <w:tcW w:w="709" w:type="dxa"/>
            <w:shd w:val="clear" w:color="auto" w:fill="auto"/>
          </w:tcPr>
          <w:p w14:paraId="5FE747B5"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6B6D680"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6F4FCDFB"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639DFC16"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3EDCB308"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33CD07FC"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5BB80C5D"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1C6F31B4"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E96300" w:rsidRPr="00BF5AC4" w14:paraId="68A02EAB" w14:textId="77777777" w:rsidTr="00BF5AC4">
        <w:trPr>
          <w:gridAfter w:val="1"/>
          <w:wAfter w:w="10" w:type="dxa"/>
        </w:trPr>
        <w:tc>
          <w:tcPr>
            <w:tcW w:w="4252" w:type="dxa"/>
            <w:vMerge/>
            <w:shd w:val="clear" w:color="auto" w:fill="auto"/>
          </w:tcPr>
          <w:p w14:paraId="55664DA6" w14:textId="77777777" w:rsidR="00E96300" w:rsidRPr="00BF5AC4" w:rsidRDefault="00E96300"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50BDB025" w14:textId="77777777" w:rsidR="00E96300" w:rsidRPr="00BF5AC4" w:rsidRDefault="00E96300"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местный бюджет</w:t>
            </w:r>
          </w:p>
        </w:tc>
        <w:tc>
          <w:tcPr>
            <w:tcW w:w="709" w:type="dxa"/>
          </w:tcPr>
          <w:p w14:paraId="181B694A" w14:textId="36EF6326"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tcPr>
          <w:p w14:paraId="6EA2FA4C" w14:textId="68FDAEBD"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tcPr>
          <w:p w14:paraId="7D691B35" w14:textId="211B1058"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tcPr>
          <w:p w14:paraId="4445CC25" w14:textId="3903F783"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44B58613" w14:textId="40AA0265"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02E5708E" w14:textId="620E180F"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371BAF69" w14:textId="7E9C214E"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0848B6F9" w14:textId="66D0B409"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BF5AC4" w:rsidRPr="00BF5AC4" w14:paraId="5BB47EFF" w14:textId="77777777" w:rsidTr="00BF5AC4">
        <w:trPr>
          <w:gridAfter w:val="1"/>
          <w:wAfter w:w="10" w:type="dxa"/>
          <w:trHeight w:val="1410"/>
        </w:trPr>
        <w:tc>
          <w:tcPr>
            <w:tcW w:w="4252" w:type="dxa"/>
            <w:vMerge/>
            <w:shd w:val="clear" w:color="auto" w:fill="auto"/>
          </w:tcPr>
          <w:p w14:paraId="642B4982" w14:textId="77777777" w:rsidR="00BF5AC4" w:rsidRPr="00BF5AC4" w:rsidRDefault="00BF5AC4"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6BAFF5F0" w14:textId="77777777" w:rsidR="00BF5AC4" w:rsidRPr="00BF5AC4" w:rsidRDefault="00BF5AC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планируемый объем средств местных бюджетов поселений (предусматриваемый в муниципальных программах поселений на мероприятия, аналогичные мероприятиям муниципальной программы района)</w:t>
            </w:r>
          </w:p>
        </w:tc>
        <w:tc>
          <w:tcPr>
            <w:tcW w:w="709" w:type="dxa"/>
            <w:shd w:val="clear" w:color="auto" w:fill="auto"/>
          </w:tcPr>
          <w:p w14:paraId="587ADFBD"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7CE630B2"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25E7111B"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2C87F6C7"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7712EC15"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2BF7DFE2"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5F54BD7D"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35A6D134"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BF5AC4" w:rsidRPr="00BF5AC4" w14:paraId="6F4158FA" w14:textId="77777777" w:rsidTr="00BF5AC4">
        <w:trPr>
          <w:gridAfter w:val="1"/>
          <w:wAfter w:w="10" w:type="dxa"/>
        </w:trPr>
        <w:tc>
          <w:tcPr>
            <w:tcW w:w="4252" w:type="dxa"/>
            <w:vMerge/>
            <w:shd w:val="clear" w:color="auto" w:fill="auto"/>
          </w:tcPr>
          <w:p w14:paraId="3678E4F0" w14:textId="77777777" w:rsidR="00BF5AC4" w:rsidRPr="00BF5AC4" w:rsidRDefault="00BF5AC4"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56F39F08" w14:textId="77777777" w:rsidR="00BF5AC4" w:rsidRPr="00BF5AC4" w:rsidRDefault="00BF5AC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иные внебюджетные источники</w:t>
            </w:r>
          </w:p>
        </w:tc>
        <w:tc>
          <w:tcPr>
            <w:tcW w:w="709" w:type="dxa"/>
            <w:shd w:val="clear" w:color="auto" w:fill="auto"/>
          </w:tcPr>
          <w:p w14:paraId="5B28D98F"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92F331E"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32C8DC84"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5EC08CE4"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1BE9F7F9"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79DAC992"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5973D621"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0953CF38" w14:textId="7777777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E96300" w:rsidRPr="00BF5AC4" w14:paraId="6CAF904B" w14:textId="77777777" w:rsidTr="00BF5AC4">
        <w:trPr>
          <w:gridAfter w:val="1"/>
          <w:wAfter w:w="10" w:type="dxa"/>
          <w:trHeight w:val="364"/>
        </w:trPr>
        <w:tc>
          <w:tcPr>
            <w:tcW w:w="4252" w:type="dxa"/>
            <w:vMerge w:val="restart"/>
            <w:shd w:val="clear" w:color="auto" w:fill="auto"/>
          </w:tcPr>
          <w:p w14:paraId="625F7842" w14:textId="237B065F" w:rsidR="00E96300" w:rsidRPr="004A2F90" w:rsidRDefault="00E96300" w:rsidP="009335FB">
            <w:pPr>
              <w:tabs>
                <w:tab w:val="left" w:pos="284"/>
              </w:tabs>
              <w:spacing w:after="0" w:line="240" w:lineRule="auto"/>
              <w:contextualSpacing/>
              <w:rPr>
                <w:rFonts w:ascii="Times New Roman" w:eastAsia="Times New Roman" w:hAnsi="Times New Roman" w:cs="Times New Roman"/>
                <w:b/>
                <w:bCs/>
                <w:lang w:eastAsia="ru-RU"/>
              </w:rPr>
            </w:pPr>
            <w:r w:rsidRPr="004A2F90">
              <w:rPr>
                <w:rFonts w:ascii="Times New Roman" w:eastAsia="Times New Roman" w:hAnsi="Times New Roman" w:cs="Times New Roman"/>
                <w:b/>
                <w:bCs/>
                <w:lang w:eastAsia="ru-RU"/>
              </w:rPr>
              <w:t>Мероприятие 1.2</w:t>
            </w:r>
          </w:p>
          <w:p w14:paraId="039556B8" w14:textId="77777777" w:rsidR="00E96300" w:rsidRPr="009335FB" w:rsidRDefault="00E96300" w:rsidP="009335FB">
            <w:pPr>
              <w:tabs>
                <w:tab w:val="left" w:pos="284"/>
              </w:tabs>
              <w:spacing w:after="0" w:line="240" w:lineRule="auto"/>
              <w:contextualSpacing/>
              <w:rPr>
                <w:rFonts w:ascii="Times New Roman" w:eastAsia="Times New Roman" w:hAnsi="Times New Roman" w:cs="Times New Roman"/>
                <w:lang w:eastAsia="ru-RU"/>
              </w:rPr>
            </w:pPr>
            <w:r w:rsidRPr="009335FB">
              <w:rPr>
                <w:rFonts w:ascii="Times New Roman" w:eastAsia="Times New Roman" w:hAnsi="Times New Roman" w:cs="Times New Roman"/>
                <w:lang w:eastAsia="ru-RU"/>
              </w:rPr>
              <w:t>Организация и проведение обучающих семинаров для субъектов малого и среднего предпринимательства, осуществляющим деятельность в сфере социального предпринимательства и самозанятым гражданам</w:t>
            </w:r>
          </w:p>
          <w:p w14:paraId="72C25ACF" w14:textId="20E70AE6" w:rsidR="00E96300" w:rsidRPr="00BF5AC4" w:rsidRDefault="00E96300" w:rsidP="009335FB">
            <w:pPr>
              <w:tabs>
                <w:tab w:val="left" w:pos="284"/>
              </w:tabs>
              <w:spacing w:after="0" w:line="240" w:lineRule="auto"/>
              <w:contextualSpacing/>
              <w:rPr>
                <w:rFonts w:ascii="Times New Roman" w:eastAsia="Times New Roman" w:hAnsi="Times New Roman" w:cs="Times New Roman"/>
                <w:lang w:eastAsia="ru-RU"/>
              </w:rPr>
            </w:pPr>
          </w:p>
        </w:tc>
        <w:tc>
          <w:tcPr>
            <w:tcW w:w="2693" w:type="dxa"/>
            <w:shd w:val="clear" w:color="auto" w:fill="auto"/>
          </w:tcPr>
          <w:p w14:paraId="2522BC80" w14:textId="719F3D89" w:rsidR="00E96300" w:rsidRPr="00BF5AC4" w:rsidRDefault="00E96300"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всего, в том числе:</w:t>
            </w:r>
          </w:p>
        </w:tc>
        <w:tc>
          <w:tcPr>
            <w:tcW w:w="709" w:type="dxa"/>
          </w:tcPr>
          <w:p w14:paraId="40A6335F" w14:textId="019ACFFB" w:rsidR="00E96300" w:rsidRPr="00BF5AC4" w:rsidRDefault="00E96300" w:rsidP="001A0914">
            <w:pPr>
              <w:widowControl w:val="0"/>
              <w:autoSpaceDE w:val="0"/>
              <w:autoSpaceDN w:val="0"/>
              <w:adjustRightInd w:val="0"/>
              <w:spacing w:after="0" w:line="300" w:lineRule="auto"/>
              <w:ind w:left="40"/>
              <w:jc w:val="center"/>
              <w:rPr>
                <w:rFonts w:ascii="Times New Roman" w:eastAsia="Times New Roman" w:hAnsi="Times New Roman" w:cs="Times New Roman"/>
                <w:color w:val="FF0000"/>
                <w:lang w:eastAsia="ru-RU"/>
              </w:rPr>
            </w:pPr>
            <w:r w:rsidRPr="00E96300">
              <w:rPr>
                <w:rFonts w:ascii="Times New Roman" w:eastAsia="Times New Roman" w:hAnsi="Times New Roman" w:cs="Times New Roman"/>
                <w:lang w:eastAsia="ru-RU"/>
              </w:rPr>
              <w:t>951</w:t>
            </w:r>
          </w:p>
        </w:tc>
        <w:tc>
          <w:tcPr>
            <w:tcW w:w="709" w:type="dxa"/>
          </w:tcPr>
          <w:p w14:paraId="430D982E" w14:textId="70F7CFB9" w:rsidR="00E96300" w:rsidRPr="00BF5AC4" w:rsidRDefault="00E96300" w:rsidP="001A0914">
            <w:pPr>
              <w:widowControl w:val="0"/>
              <w:autoSpaceDE w:val="0"/>
              <w:autoSpaceDN w:val="0"/>
              <w:adjustRightInd w:val="0"/>
              <w:spacing w:after="0" w:line="300" w:lineRule="auto"/>
              <w:ind w:left="40"/>
              <w:jc w:val="center"/>
              <w:rPr>
                <w:rFonts w:ascii="Times New Roman" w:eastAsia="Times New Roman" w:hAnsi="Times New Roman" w:cs="Times New Roman"/>
                <w:color w:val="FF0000"/>
                <w:lang w:eastAsia="ru-RU"/>
              </w:rPr>
            </w:pPr>
            <w:r w:rsidRPr="00E96300">
              <w:rPr>
                <w:rFonts w:ascii="Times New Roman" w:eastAsia="Times New Roman" w:hAnsi="Times New Roman" w:cs="Times New Roman"/>
                <w:lang w:eastAsia="ru-RU"/>
              </w:rPr>
              <w:t>0412</w:t>
            </w:r>
          </w:p>
        </w:tc>
        <w:tc>
          <w:tcPr>
            <w:tcW w:w="1418" w:type="dxa"/>
          </w:tcPr>
          <w:p w14:paraId="7B94004A" w14:textId="198D7332" w:rsidR="00E96300" w:rsidRPr="00BF5AC4" w:rsidRDefault="00E96300" w:rsidP="00BF5AC4">
            <w:pPr>
              <w:widowControl w:val="0"/>
              <w:tabs>
                <w:tab w:val="left" w:pos="1310"/>
              </w:tabs>
              <w:autoSpaceDE w:val="0"/>
              <w:autoSpaceDN w:val="0"/>
              <w:adjustRightInd w:val="0"/>
              <w:spacing w:after="0" w:line="300" w:lineRule="auto"/>
              <w:rPr>
                <w:rFonts w:ascii="Times New Roman" w:eastAsia="Times New Roman" w:hAnsi="Times New Roman" w:cs="Times New Roman"/>
                <w:color w:val="FF0000"/>
                <w:lang w:eastAsia="ru-RU"/>
              </w:rPr>
            </w:pPr>
            <w:r w:rsidRPr="00E96300">
              <w:rPr>
                <w:rFonts w:ascii="Times New Roman" w:eastAsia="Times New Roman" w:hAnsi="Times New Roman" w:cs="Times New Roman"/>
                <w:lang w:eastAsia="ru-RU"/>
              </w:rPr>
              <w:t>08000610</w:t>
            </w:r>
          </w:p>
        </w:tc>
        <w:tc>
          <w:tcPr>
            <w:tcW w:w="709" w:type="dxa"/>
          </w:tcPr>
          <w:p w14:paraId="77DC0014" w14:textId="3BC2FCBC" w:rsidR="00E96300" w:rsidRPr="00BF5AC4" w:rsidRDefault="00E96300" w:rsidP="001A0914">
            <w:pPr>
              <w:widowControl w:val="0"/>
              <w:autoSpaceDE w:val="0"/>
              <w:autoSpaceDN w:val="0"/>
              <w:adjustRightInd w:val="0"/>
              <w:spacing w:after="0" w:line="300" w:lineRule="auto"/>
              <w:ind w:left="40"/>
              <w:jc w:val="center"/>
              <w:rPr>
                <w:rFonts w:ascii="Times New Roman" w:eastAsia="Times New Roman" w:hAnsi="Times New Roman" w:cs="Times New Roman"/>
                <w:color w:val="FF0000"/>
                <w:lang w:eastAsia="ru-RU"/>
              </w:rPr>
            </w:pPr>
            <w:r w:rsidRPr="00E96300">
              <w:rPr>
                <w:rFonts w:ascii="Times New Roman" w:eastAsia="Times New Roman" w:hAnsi="Times New Roman" w:cs="Times New Roman"/>
                <w:lang w:eastAsia="ru-RU"/>
              </w:rPr>
              <w:t>244</w:t>
            </w:r>
          </w:p>
        </w:tc>
        <w:tc>
          <w:tcPr>
            <w:tcW w:w="851" w:type="dxa"/>
            <w:gridSpan w:val="2"/>
          </w:tcPr>
          <w:p w14:paraId="4DFC005E" w14:textId="47789B67" w:rsidR="00E96300" w:rsidRPr="00BF5AC4" w:rsidRDefault="00E96300" w:rsidP="001A0914">
            <w:pPr>
              <w:widowControl w:val="0"/>
              <w:autoSpaceDE w:val="0"/>
              <w:autoSpaceDN w:val="0"/>
              <w:adjustRightInd w:val="0"/>
              <w:spacing w:after="0" w:line="240" w:lineRule="auto"/>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851" w:type="dxa"/>
          </w:tcPr>
          <w:p w14:paraId="57A6EECA" w14:textId="4AD94E6B" w:rsidR="00E96300" w:rsidRPr="00BF5AC4" w:rsidRDefault="00E96300" w:rsidP="001A0914">
            <w:pPr>
              <w:widowControl w:val="0"/>
              <w:autoSpaceDE w:val="0"/>
              <w:autoSpaceDN w:val="0"/>
              <w:adjustRightInd w:val="0"/>
              <w:spacing w:after="0" w:line="240" w:lineRule="auto"/>
              <w:jc w:val="center"/>
              <w:rPr>
                <w:rFonts w:ascii="Times New Roman" w:eastAsia="Calibri" w:hAnsi="Times New Roman" w:cs="Times New Roman"/>
                <w:color w:val="FF0000"/>
              </w:rPr>
            </w:pPr>
            <w:r w:rsidRPr="00BF5AC4">
              <w:rPr>
                <w:rFonts w:ascii="Times New Roman" w:eastAsia="Calibri" w:hAnsi="Times New Roman" w:cs="Times New Roman"/>
              </w:rPr>
              <w:t>50,0</w:t>
            </w:r>
          </w:p>
        </w:tc>
        <w:tc>
          <w:tcPr>
            <w:tcW w:w="851" w:type="dxa"/>
            <w:shd w:val="clear" w:color="auto" w:fill="auto"/>
          </w:tcPr>
          <w:p w14:paraId="3A2390A7" w14:textId="0DA232F2" w:rsidR="00E96300" w:rsidRPr="00BF5AC4" w:rsidRDefault="00E96300" w:rsidP="001A0914">
            <w:pPr>
              <w:widowControl w:val="0"/>
              <w:autoSpaceDE w:val="0"/>
              <w:autoSpaceDN w:val="0"/>
              <w:adjustRightInd w:val="0"/>
              <w:spacing w:after="0" w:line="240" w:lineRule="auto"/>
              <w:jc w:val="center"/>
              <w:rPr>
                <w:rFonts w:ascii="Times New Roman" w:eastAsia="Calibri" w:hAnsi="Times New Roman" w:cs="Times New Roman"/>
                <w:color w:val="FF0000"/>
              </w:rPr>
            </w:pPr>
            <w:r w:rsidRPr="00BF5AC4">
              <w:rPr>
                <w:rFonts w:ascii="Times New Roman" w:eastAsia="Calibri" w:hAnsi="Times New Roman" w:cs="Times New Roman"/>
              </w:rPr>
              <w:t>50,0</w:t>
            </w:r>
          </w:p>
        </w:tc>
        <w:tc>
          <w:tcPr>
            <w:tcW w:w="1985" w:type="dxa"/>
            <w:shd w:val="clear" w:color="auto" w:fill="auto"/>
          </w:tcPr>
          <w:p w14:paraId="01712546" w14:textId="73095C85"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100,00</w:t>
            </w:r>
          </w:p>
        </w:tc>
      </w:tr>
      <w:tr w:rsidR="00BF5AC4" w:rsidRPr="00BF5AC4" w14:paraId="3B6C7093" w14:textId="77777777" w:rsidTr="00BF5AC4">
        <w:trPr>
          <w:gridAfter w:val="1"/>
          <w:wAfter w:w="10" w:type="dxa"/>
          <w:trHeight w:val="920"/>
        </w:trPr>
        <w:tc>
          <w:tcPr>
            <w:tcW w:w="4252" w:type="dxa"/>
            <w:vMerge/>
            <w:shd w:val="clear" w:color="auto" w:fill="auto"/>
          </w:tcPr>
          <w:p w14:paraId="243AE0B4" w14:textId="01FD1B3E" w:rsidR="00BF5AC4" w:rsidRPr="00BF5AC4" w:rsidRDefault="00BF5AC4" w:rsidP="001A0914">
            <w:pPr>
              <w:tabs>
                <w:tab w:val="left" w:pos="284"/>
              </w:tabs>
              <w:spacing w:after="0" w:line="240" w:lineRule="auto"/>
              <w:contextualSpacing/>
              <w:rPr>
                <w:rFonts w:ascii="Times New Roman" w:eastAsia="Times New Roman" w:hAnsi="Times New Roman" w:cs="Times New Roman"/>
                <w:color w:val="FF0000"/>
                <w:lang w:eastAsia="ru-RU"/>
              </w:rPr>
            </w:pPr>
          </w:p>
        </w:tc>
        <w:tc>
          <w:tcPr>
            <w:tcW w:w="2693" w:type="dxa"/>
            <w:shd w:val="clear" w:color="auto" w:fill="auto"/>
          </w:tcPr>
          <w:p w14:paraId="01CB0E25" w14:textId="04C4E8B7" w:rsidR="00BF5AC4" w:rsidRPr="00BF5AC4" w:rsidRDefault="00BF5AC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федеральный бюджет (субсидии, субвенции, иные межбюджетные трансферты)</w:t>
            </w:r>
          </w:p>
        </w:tc>
        <w:tc>
          <w:tcPr>
            <w:tcW w:w="709" w:type="dxa"/>
          </w:tcPr>
          <w:p w14:paraId="65EA501F" w14:textId="35C1BFB3"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tcPr>
          <w:p w14:paraId="69109552" w14:textId="14A636C9"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tcPr>
          <w:p w14:paraId="3C3D5663" w14:textId="3292F798"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tcPr>
          <w:p w14:paraId="1827E783" w14:textId="57F521CA"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4DE9545F" w14:textId="7D626EBD"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0B569ACE" w14:textId="55D95575"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147D7F98" w14:textId="42E7AF5E"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2D94AAE2" w14:textId="038F7FC8"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BF5AC4" w:rsidRPr="00BF5AC4" w14:paraId="71EB8100" w14:textId="77777777" w:rsidTr="00BF5AC4">
        <w:trPr>
          <w:gridAfter w:val="1"/>
          <w:wAfter w:w="10" w:type="dxa"/>
        </w:trPr>
        <w:tc>
          <w:tcPr>
            <w:tcW w:w="4252" w:type="dxa"/>
            <w:vMerge/>
            <w:shd w:val="clear" w:color="auto" w:fill="auto"/>
          </w:tcPr>
          <w:p w14:paraId="7EC8F55B" w14:textId="77777777" w:rsidR="00BF5AC4" w:rsidRPr="00BF5AC4" w:rsidRDefault="00BF5AC4" w:rsidP="001A0914">
            <w:pPr>
              <w:tabs>
                <w:tab w:val="left" w:pos="284"/>
              </w:tabs>
              <w:spacing w:after="0" w:line="240" w:lineRule="auto"/>
              <w:contextualSpacing/>
              <w:rPr>
                <w:rFonts w:ascii="Times New Roman" w:eastAsia="Times New Roman" w:hAnsi="Times New Roman" w:cs="Times New Roman"/>
                <w:lang w:eastAsia="ru-RU"/>
              </w:rPr>
            </w:pPr>
          </w:p>
        </w:tc>
        <w:tc>
          <w:tcPr>
            <w:tcW w:w="2693" w:type="dxa"/>
            <w:shd w:val="clear" w:color="auto" w:fill="auto"/>
          </w:tcPr>
          <w:p w14:paraId="7E79A079" w14:textId="5B90B396" w:rsidR="00BF5AC4" w:rsidRPr="00BF5AC4" w:rsidRDefault="00BF5AC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краевой бюджет</w:t>
            </w:r>
          </w:p>
        </w:tc>
        <w:tc>
          <w:tcPr>
            <w:tcW w:w="709" w:type="dxa"/>
            <w:shd w:val="clear" w:color="auto" w:fill="auto"/>
          </w:tcPr>
          <w:p w14:paraId="1B0E46A8" w14:textId="59466E10"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0DB968E3" w14:textId="7DF93D3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1CF97561" w14:textId="5DAE6C4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2918C476" w14:textId="077CBF08"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36359B84" w14:textId="57B94436"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419BD6B8" w14:textId="797AAF32"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12891A6D" w14:textId="729FFA5C"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30C78950" w14:textId="7E549C85"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E96300" w:rsidRPr="00BF5AC4" w14:paraId="2B7BFA1D" w14:textId="77777777" w:rsidTr="00BF5AC4">
        <w:trPr>
          <w:gridAfter w:val="1"/>
          <w:wAfter w:w="10" w:type="dxa"/>
        </w:trPr>
        <w:tc>
          <w:tcPr>
            <w:tcW w:w="4252" w:type="dxa"/>
            <w:vMerge/>
            <w:shd w:val="clear" w:color="auto" w:fill="auto"/>
          </w:tcPr>
          <w:p w14:paraId="72C0CD04" w14:textId="77777777" w:rsidR="00E96300" w:rsidRPr="00BF5AC4" w:rsidRDefault="00E96300" w:rsidP="001A0914">
            <w:pPr>
              <w:tabs>
                <w:tab w:val="left" w:pos="284"/>
              </w:tabs>
              <w:spacing w:after="0" w:line="240" w:lineRule="auto"/>
              <w:contextualSpacing/>
              <w:rPr>
                <w:rFonts w:ascii="Times New Roman" w:eastAsia="Times New Roman" w:hAnsi="Times New Roman" w:cs="Times New Roman"/>
                <w:lang w:eastAsia="ru-RU"/>
              </w:rPr>
            </w:pPr>
          </w:p>
        </w:tc>
        <w:tc>
          <w:tcPr>
            <w:tcW w:w="2693" w:type="dxa"/>
            <w:shd w:val="clear" w:color="auto" w:fill="auto"/>
          </w:tcPr>
          <w:p w14:paraId="69860192" w14:textId="0F059953" w:rsidR="00E96300" w:rsidRPr="00BF5AC4" w:rsidRDefault="00E96300"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местный бюджет</w:t>
            </w:r>
          </w:p>
        </w:tc>
        <w:tc>
          <w:tcPr>
            <w:tcW w:w="709" w:type="dxa"/>
          </w:tcPr>
          <w:p w14:paraId="54F72643" w14:textId="07CBEE47"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E96300">
              <w:rPr>
                <w:rFonts w:ascii="Times New Roman" w:eastAsia="Times New Roman" w:hAnsi="Times New Roman" w:cs="Times New Roman"/>
                <w:lang w:eastAsia="ru-RU"/>
              </w:rPr>
              <w:t>951</w:t>
            </w:r>
          </w:p>
        </w:tc>
        <w:tc>
          <w:tcPr>
            <w:tcW w:w="709" w:type="dxa"/>
          </w:tcPr>
          <w:p w14:paraId="2883CB95" w14:textId="2BCAE529"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E96300">
              <w:rPr>
                <w:rFonts w:ascii="Times New Roman" w:eastAsia="Times New Roman" w:hAnsi="Times New Roman" w:cs="Times New Roman"/>
                <w:lang w:eastAsia="ru-RU"/>
              </w:rPr>
              <w:t>0412</w:t>
            </w:r>
          </w:p>
        </w:tc>
        <w:tc>
          <w:tcPr>
            <w:tcW w:w="1418" w:type="dxa"/>
          </w:tcPr>
          <w:p w14:paraId="6325D48A" w14:textId="46CF62C2"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E96300">
              <w:rPr>
                <w:rFonts w:ascii="Times New Roman" w:eastAsia="Times New Roman" w:hAnsi="Times New Roman" w:cs="Times New Roman"/>
                <w:lang w:eastAsia="ru-RU"/>
              </w:rPr>
              <w:t>08000610</w:t>
            </w:r>
          </w:p>
        </w:tc>
        <w:tc>
          <w:tcPr>
            <w:tcW w:w="709" w:type="dxa"/>
          </w:tcPr>
          <w:p w14:paraId="3D57A1ED" w14:textId="06866C36"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E96300">
              <w:rPr>
                <w:rFonts w:ascii="Times New Roman" w:eastAsia="Times New Roman" w:hAnsi="Times New Roman" w:cs="Times New Roman"/>
                <w:lang w:eastAsia="ru-RU"/>
              </w:rPr>
              <w:t>244</w:t>
            </w:r>
          </w:p>
        </w:tc>
        <w:tc>
          <w:tcPr>
            <w:tcW w:w="851" w:type="dxa"/>
            <w:gridSpan w:val="2"/>
          </w:tcPr>
          <w:p w14:paraId="65EBDB3C" w14:textId="3630B34D" w:rsidR="00E96300" w:rsidRPr="00BF5AC4" w:rsidRDefault="00E96300" w:rsidP="001A0914">
            <w:pPr>
              <w:widowControl w:val="0"/>
              <w:autoSpaceDE w:val="0"/>
              <w:autoSpaceDN w:val="0"/>
              <w:adjustRightInd w:val="0"/>
              <w:spacing w:after="0" w:line="240" w:lineRule="auto"/>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851" w:type="dxa"/>
          </w:tcPr>
          <w:p w14:paraId="24467A58" w14:textId="1AEA6F9B" w:rsidR="00E96300" w:rsidRPr="00BF5AC4" w:rsidRDefault="00E96300" w:rsidP="001A0914">
            <w:pPr>
              <w:widowControl w:val="0"/>
              <w:autoSpaceDE w:val="0"/>
              <w:autoSpaceDN w:val="0"/>
              <w:adjustRightInd w:val="0"/>
              <w:spacing w:after="0" w:line="240" w:lineRule="auto"/>
              <w:jc w:val="center"/>
              <w:rPr>
                <w:rFonts w:ascii="Times New Roman" w:eastAsia="Calibri" w:hAnsi="Times New Roman" w:cs="Times New Roman"/>
                <w:color w:val="FF0000"/>
              </w:rPr>
            </w:pPr>
            <w:r w:rsidRPr="00BF5AC4">
              <w:rPr>
                <w:rFonts w:ascii="Times New Roman" w:eastAsia="Calibri" w:hAnsi="Times New Roman" w:cs="Times New Roman"/>
              </w:rPr>
              <w:t>50,0</w:t>
            </w:r>
          </w:p>
        </w:tc>
        <w:tc>
          <w:tcPr>
            <w:tcW w:w="851" w:type="dxa"/>
            <w:shd w:val="clear" w:color="auto" w:fill="auto"/>
          </w:tcPr>
          <w:p w14:paraId="3ED04AE0" w14:textId="545BA5D4" w:rsidR="00E96300" w:rsidRPr="00BF5AC4" w:rsidRDefault="00E96300" w:rsidP="001A0914">
            <w:pPr>
              <w:widowControl w:val="0"/>
              <w:autoSpaceDE w:val="0"/>
              <w:autoSpaceDN w:val="0"/>
              <w:adjustRightInd w:val="0"/>
              <w:spacing w:after="0" w:line="240" w:lineRule="auto"/>
              <w:jc w:val="center"/>
              <w:rPr>
                <w:rFonts w:ascii="Times New Roman" w:eastAsia="Calibri" w:hAnsi="Times New Roman" w:cs="Times New Roman"/>
                <w:color w:val="FF0000"/>
              </w:rPr>
            </w:pPr>
            <w:r w:rsidRPr="00BF5AC4">
              <w:rPr>
                <w:rFonts w:ascii="Times New Roman" w:eastAsia="Calibri" w:hAnsi="Times New Roman" w:cs="Times New Roman"/>
              </w:rPr>
              <w:t>50,0</w:t>
            </w:r>
          </w:p>
        </w:tc>
        <w:tc>
          <w:tcPr>
            <w:tcW w:w="1985" w:type="dxa"/>
            <w:shd w:val="clear" w:color="auto" w:fill="auto"/>
          </w:tcPr>
          <w:p w14:paraId="57D54319" w14:textId="1968D890" w:rsidR="00E96300" w:rsidRPr="00BF5AC4" w:rsidRDefault="00E96300"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100,00</w:t>
            </w:r>
          </w:p>
        </w:tc>
      </w:tr>
      <w:tr w:rsidR="00BF5AC4" w:rsidRPr="00BF5AC4" w14:paraId="4EFB3940" w14:textId="77777777" w:rsidTr="00BF5AC4">
        <w:trPr>
          <w:gridAfter w:val="1"/>
          <w:wAfter w:w="10" w:type="dxa"/>
        </w:trPr>
        <w:tc>
          <w:tcPr>
            <w:tcW w:w="4252" w:type="dxa"/>
            <w:vMerge/>
            <w:shd w:val="clear" w:color="auto" w:fill="auto"/>
          </w:tcPr>
          <w:p w14:paraId="0590AD08" w14:textId="77777777" w:rsidR="00BF5AC4" w:rsidRPr="00BF5AC4" w:rsidRDefault="00BF5AC4" w:rsidP="001A0914">
            <w:pPr>
              <w:tabs>
                <w:tab w:val="left" w:pos="284"/>
              </w:tabs>
              <w:spacing w:after="0" w:line="240" w:lineRule="auto"/>
              <w:contextualSpacing/>
              <w:rPr>
                <w:rFonts w:ascii="Times New Roman" w:eastAsia="Times New Roman" w:hAnsi="Times New Roman" w:cs="Times New Roman"/>
                <w:lang w:eastAsia="ru-RU"/>
              </w:rPr>
            </w:pPr>
          </w:p>
        </w:tc>
        <w:tc>
          <w:tcPr>
            <w:tcW w:w="2693" w:type="dxa"/>
            <w:shd w:val="clear" w:color="auto" w:fill="auto"/>
          </w:tcPr>
          <w:p w14:paraId="1A4AC7DA" w14:textId="56B0DDCF" w:rsidR="00BF5AC4" w:rsidRPr="00BF5AC4" w:rsidRDefault="00BF5AC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планируемый объем средств местных бюджетов поселений (предусматриваемый в муниципальных программах поселений на мероприятия, аналогичные мероприятиям муниципальной программы района)</w:t>
            </w:r>
          </w:p>
        </w:tc>
        <w:tc>
          <w:tcPr>
            <w:tcW w:w="709" w:type="dxa"/>
            <w:shd w:val="clear" w:color="auto" w:fill="auto"/>
          </w:tcPr>
          <w:p w14:paraId="41E1B5A9" w14:textId="5A3A26C3"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0B02E878" w14:textId="03EDFB82"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099CEF6E" w14:textId="5BD65695"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649A0C66" w14:textId="48C48059"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04DAA32A" w14:textId="357CB797"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52B22A45" w14:textId="0C9BECDB"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180C72C2" w14:textId="54DA4E98"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309B4037" w14:textId="56061088"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BF5AC4" w:rsidRPr="00BF5AC4" w14:paraId="16BA6142" w14:textId="77777777" w:rsidTr="00BF5AC4">
        <w:trPr>
          <w:gridAfter w:val="1"/>
          <w:wAfter w:w="10" w:type="dxa"/>
        </w:trPr>
        <w:tc>
          <w:tcPr>
            <w:tcW w:w="4252" w:type="dxa"/>
            <w:vMerge/>
            <w:shd w:val="clear" w:color="auto" w:fill="auto"/>
          </w:tcPr>
          <w:p w14:paraId="16D019BB" w14:textId="77777777" w:rsidR="00BF5AC4" w:rsidRPr="00BF5AC4" w:rsidRDefault="00BF5AC4" w:rsidP="001A0914">
            <w:pPr>
              <w:tabs>
                <w:tab w:val="left" w:pos="284"/>
              </w:tabs>
              <w:spacing w:after="0" w:line="240" w:lineRule="auto"/>
              <w:contextualSpacing/>
              <w:rPr>
                <w:rFonts w:ascii="Times New Roman" w:eastAsia="Times New Roman" w:hAnsi="Times New Roman" w:cs="Times New Roman"/>
                <w:lang w:eastAsia="ru-RU"/>
              </w:rPr>
            </w:pPr>
          </w:p>
        </w:tc>
        <w:tc>
          <w:tcPr>
            <w:tcW w:w="2693" w:type="dxa"/>
            <w:shd w:val="clear" w:color="auto" w:fill="auto"/>
          </w:tcPr>
          <w:p w14:paraId="4877C75E" w14:textId="41B52027" w:rsidR="00BF5AC4" w:rsidRPr="00BF5AC4" w:rsidRDefault="00BF5AC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иные внебюджетные источники</w:t>
            </w:r>
          </w:p>
        </w:tc>
        <w:tc>
          <w:tcPr>
            <w:tcW w:w="709" w:type="dxa"/>
            <w:shd w:val="clear" w:color="auto" w:fill="auto"/>
          </w:tcPr>
          <w:p w14:paraId="36282FF9" w14:textId="5C9F3D7A"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3EC54098" w14:textId="64064BD5"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304BD898" w14:textId="60981467"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68C0FCBC" w14:textId="45538E15"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4EAC9701" w14:textId="317E8D3A"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4E29F1FB" w14:textId="5EFCBC7D"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3A350440" w14:textId="20D8001F" w:rsidR="00BF5AC4" w:rsidRPr="00BF5AC4" w:rsidRDefault="00BF5AC4"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1EF0CB77" w14:textId="198970A4" w:rsidR="00BF5AC4" w:rsidRPr="00BF5AC4" w:rsidRDefault="00BF5AC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916C04" w:rsidRPr="00BF5AC4" w14:paraId="36AE9912" w14:textId="77777777" w:rsidTr="00BF5AC4">
        <w:trPr>
          <w:gridAfter w:val="1"/>
          <w:wAfter w:w="10" w:type="dxa"/>
        </w:trPr>
        <w:tc>
          <w:tcPr>
            <w:tcW w:w="4252" w:type="dxa"/>
            <w:vMerge w:val="restart"/>
            <w:shd w:val="clear" w:color="auto" w:fill="auto"/>
          </w:tcPr>
          <w:p w14:paraId="76E19BEB" w14:textId="77777777" w:rsidR="00916C04" w:rsidRPr="004A2F90" w:rsidRDefault="00916C04" w:rsidP="009335FB">
            <w:pPr>
              <w:tabs>
                <w:tab w:val="left" w:pos="284"/>
              </w:tabs>
              <w:spacing w:after="0" w:line="240" w:lineRule="auto"/>
              <w:contextualSpacing/>
              <w:rPr>
                <w:rFonts w:ascii="Times New Roman" w:eastAsia="Times New Roman" w:hAnsi="Times New Roman" w:cs="Times New Roman"/>
                <w:b/>
                <w:bCs/>
                <w:lang w:eastAsia="ru-RU"/>
              </w:rPr>
            </w:pPr>
            <w:r w:rsidRPr="004A2F90">
              <w:rPr>
                <w:rFonts w:ascii="Times New Roman" w:eastAsia="Times New Roman" w:hAnsi="Times New Roman" w:cs="Times New Roman"/>
                <w:b/>
                <w:bCs/>
                <w:lang w:eastAsia="ru-RU"/>
              </w:rPr>
              <w:t>Мероприятие 1.3</w:t>
            </w:r>
          </w:p>
          <w:p w14:paraId="0B528936" w14:textId="48277F61" w:rsidR="00916C04" w:rsidRPr="00BF5AC4" w:rsidRDefault="00916C04" w:rsidP="009335FB">
            <w:pPr>
              <w:tabs>
                <w:tab w:val="left" w:pos="284"/>
              </w:tabs>
              <w:spacing w:after="0" w:line="240" w:lineRule="auto"/>
              <w:contextualSpacing/>
              <w:rPr>
                <w:rFonts w:ascii="Times New Roman" w:eastAsia="Times New Roman" w:hAnsi="Times New Roman" w:cs="Times New Roman"/>
                <w:lang w:eastAsia="ru-RU"/>
              </w:rPr>
            </w:pPr>
            <w:r w:rsidRPr="009335FB">
              <w:rPr>
                <w:rFonts w:ascii="Times New Roman" w:eastAsia="Times New Roman" w:hAnsi="Times New Roman" w:cs="Times New Roman"/>
                <w:lang w:eastAsia="ru-RU"/>
              </w:rPr>
              <w:t>Размещение информационных материалов для субъектов «социального предпринимательства» и/ или «социального предприятия», самозанятых в СМИ, на официальном сайте, в социальных сетях</w:t>
            </w:r>
          </w:p>
        </w:tc>
        <w:tc>
          <w:tcPr>
            <w:tcW w:w="2693" w:type="dxa"/>
            <w:shd w:val="clear" w:color="auto" w:fill="auto"/>
          </w:tcPr>
          <w:p w14:paraId="78669A35" w14:textId="48B31314" w:rsidR="00916C04" w:rsidRPr="00BF5AC4" w:rsidRDefault="00916C0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всего, в том числе:</w:t>
            </w:r>
          </w:p>
        </w:tc>
        <w:tc>
          <w:tcPr>
            <w:tcW w:w="709" w:type="dxa"/>
          </w:tcPr>
          <w:p w14:paraId="1336C8EF" w14:textId="3B29AD38"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709" w:type="dxa"/>
          </w:tcPr>
          <w:p w14:paraId="37C73F08" w14:textId="60BCA26C"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1418" w:type="dxa"/>
          </w:tcPr>
          <w:p w14:paraId="71C9F74F" w14:textId="5C2B049B"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709" w:type="dxa"/>
          </w:tcPr>
          <w:p w14:paraId="6C2196FF" w14:textId="6D72B063"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851" w:type="dxa"/>
            <w:gridSpan w:val="2"/>
          </w:tcPr>
          <w:p w14:paraId="5FAA93DE" w14:textId="0157ACB7" w:rsidR="00916C04" w:rsidRPr="00BF5AC4" w:rsidRDefault="00916C04" w:rsidP="001A0914">
            <w:pPr>
              <w:widowControl w:val="0"/>
              <w:autoSpaceDE w:val="0"/>
              <w:autoSpaceDN w:val="0"/>
              <w:adjustRightInd w:val="0"/>
              <w:spacing w:after="0" w:line="240" w:lineRule="auto"/>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851" w:type="dxa"/>
          </w:tcPr>
          <w:p w14:paraId="2DF7A6C2" w14:textId="0AEE63A3" w:rsidR="00916C04" w:rsidRPr="00BF5AC4" w:rsidRDefault="00916C04" w:rsidP="001A0914">
            <w:pPr>
              <w:widowControl w:val="0"/>
              <w:autoSpaceDE w:val="0"/>
              <w:autoSpaceDN w:val="0"/>
              <w:adjustRightInd w:val="0"/>
              <w:spacing w:after="0" w:line="240" w:lineRule="auto"/>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851" w:type="dxa"/>
            <w:shd w:val="clear" w:color="auto" w:fill="auto"/>
          </w:tcPr>
          <w:p w14:paraId="10C524AA" w14:textId="69917AF6" w:rsidR="00916C04" w:rsidRPr="00BF5AC4" w:rsidRDefault="00916C04" w:rsidP="001A0914">
            <w:pPr>
              <w:widowControl w:val="0"/>
              <w:autoSpaceDE w:val="0"/>
              <w:autoSpaceDN w:val="0"/>
              <w:adjustRightInd w:val="0"/>
              <w:spacing w:after="0" w:line="240" w:lineRule="auto"/>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1985" w:type="dxa"/>
            <w:shd w:val="clear" w:color="auto" w:fill="auto"/>
          </w:tcPr>
          <w:p w14:paraId="761C4C78" w14:textId="2FFA6C83"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r>
      <w:tr w:rsidR="00916C04" w:rsidRPr="00BF5AC4" w14:paraId="4EB92E36" w14:textId="77777777" w:rsidTr="00BF5AC4">
        <w:trPr>
          <w:gridAfter w:val="1"/>
          <w:wAfter w:w="10" w:type="dxa"/>
        </w:trPr>
        <w:tc>
          <w:tcPr>
            <w:tcW w:w="4252" w:type="dxa"/>
            <w:vMerge/>
            <w:shd w:val="clear" w:color="auto" w:fill="auto"/>
          </w:tcPr>
          <w:p w14:paraId="3AFF832B" w14:textId="5412BEFE" w:rsidR="00916C04" w:rsidRPr="00BF5AC4" w:rsidRDefault="00916C04"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7757D7E4" w14:textId="1EB4678B" w:rsidR="00916C04" w:rsidRPr="00BF5AC4" w:rsidRDefault="00916C0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федеральный бюджет (субсидии, субвенции, иные межбюджетные трансферты)</w:t>
            </w:r>
          </w:p>
        </w:tc>
        <w:tc>
          <w:tcPr>
            <w:tcW w:w="709" w:type="dxa"/>
            <w:shd w:val="clear" w:color="auto" w:fill="auto"/>
          </w:tcPr>
          <w:p w14:paraId="00024CC7" w14:textId="65033C9F"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709" w:type="dxa"/>
            <w:shd w:val="clear" w:color="auto" w:fill="auto"/>
          </w:tcPr>
          <w:p w14:paraId="73482703" w14:textId="60F7CF3C"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1418" w:type="dxa"/>
            <w:shd w:val="clear" w:color="auto" w:fill="auto"/>
          </w:tcPr>
          <w:p w14:paraId="320D8B30" w14:textId="3A767D74"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709" w:type="dxa"/>
            <w:shd w:val="clear" w:color="auto" w:fill="auto"/>
          </w:tcPr>
          <w:p w14:paraId="4CA183D5" w14:textId="13B1A058"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851" w:type="dxa"/>
            <w:gridSpan w:val="2"/>
          </w:tcPr>
          <w:p w14:paraId="6B4B6296" w14:textId="47911E46" w:rsidR="00916C04" w:rsidRPr="00BF5AC4" w:rsidRDefault="00916C04" w:rsidP="001A0914">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BF5AC4">
              <w:rPr>
                <w:rFonts w:ascii="Times New Roman" w:eastAsia="Calibri" w:hAnsi="Times New Roman" w:cs="Times New Roman"/>
              </w:rPr>
              <w:t>0,00</w:t>
            </w:r>
          </w:p>
        </w:tc>
        <w:tc>
          <w:tcPr>
            <w:tcW w:w="851" w:type="dxa"/>
          </w:tcPr>
          <w:p w14:paraId="4611F706" w14:textId="1D0E6EB6" w:rsidR="00916C04" w:rsidRPr="00BF5AC4" w:rsidRDefault="00916C04" w:rsidP="001A0914">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BF5AC4">
              <w:rPr>
                <w:rFonts w:ascii="Times New Roman" w:eastAsia="Calibri" w:hAnsi="Times New Roman" w:cs="Times New Roman"/>
              </w:rPr>
              <w:t>0,00</w:t>
            </w:r>
          </w:p>
        </w:tc>
        <w:tc>
          <w:tcPr>
            <w:tcW w:w="851" w:type="dxa"/>
            <w:shd w:val="clear" w:color="auto" w:fill="auto"/>
          </w:tcPr>
          <w:p w14:paraId="3A3E75A0" w14:textId="71742887" w:rsidR="00916C04" w:rsidRPr="00BF5AC4" w:rsidRDefault="00916C04" w:rsidP="001A0914">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BF5AC4">
              <w:rPr>
                <w:rFonts w:ascii="Times New Roman" w:eastAsia="Calibri" w:hAnsi="Times New Roman" w:cs="Times New Roman"/>
              </w:rPr>
              <w:t>0,00</w:t>
            </w:r>
          </w:p>
        </w:tc>
        <w:tc>
          <w:tcPr>
            <w:tcW w:w="1985" w:type="dxa"/>
            <w:shd w:val="clear" w:color="auto" w:fill="auto"/>
          </w:tcPr>
          <w:p w14:paraId="7D29FC18" w14:textId="0E05CEEB"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r>
      <w:tr w:rsidR="00916C04" w:rsidRPr="00BF5AC4" w14:paraId="6872BB38" w14:textId="77777777" w:rsidTr="00BF5AC4">
        <w:trPr>
          <w:gridAfter w:val="1"/>
          <w:wAfter w:w="10" w:type="dxa"/>
        </w:trPr>
        <w:tc>
          <w:tcPr>
            <w:tcW w:w="4252" w:type="dxa"/>
            <w:vMerge/>
            <w:shd w:val="clear" w:color="auto" w:fill="auto"/>
          </w:tcPr>
          <w:p w14:paraId="312EB372" w14:textId="77777777" w:rsidR="00916C04" w:rsidRPr="00BF5AC4" w:rsidRDefault="00916C04"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67A6F07B" w14:textId="68149338" w:rsidR="00916C04" w:rsidRPr="00BF5AC4" w:rsidRDefault="00916C0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краевой бюджет</w:t>
            </w:r>
          </w:p>
        </w:tc>
        <w:tc>
          <w:tcPr>
            <w:tcW w:w="709" w:type="dxa"/>
            <w:shd w:val="clear" w:color="auto" w:fill="auto"/>
          </w:tcPr>
          <w:p w14:paraId="0A64973F" w14:textId="186B9A2F"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500B0954" w14:textId="6559243E"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5271B341" w14:textId="7D1CF647"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6EF6B959" w14:textId="1B0334A6"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0A318B63" w14:textId="69A7EF8B"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29BD18C7" w14:textId="3A32127D"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566C4C87" w14:textId="3B9E138D"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45A51065" w14:textId="33AD5BE3"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916C04" w:rsidRPr="00BF5AC4" w14:paraId="477892BC" w14:textId="77777777" w:rsidTr="00BF5AC4">
        <w:trPr>
          <w:gridAfter w:val="1"/>
          <w:wAfter w:w="10" w:type="dxa"/>
        </w:trPr>
        <w:tc>
          <w:tcPr>
            <w:tcW w:w="4252" w:type="dxa"/>
            <w:vMerge/>
            <w:shd w:val="clear" w:color="auto" w:fill="auto"/>
          </w:tcPr>
          <w:p w14:paraId="14854CF5" w14:textId="77777777" w:rsidR="00916C04" w:rsidRPr="00BF5AC4" w:rsidRDefault="00916C04"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58E5FEE9" w14:textId="0C9FC44E" w:rsidR="00916C04" w:rsidRPr="00BF5AC4" w:rsidRDefault="00916C0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местный бюджет</w:t>
            </w:r>
          </w:p>
        </w:tc>
        <w:tc>
          <w:tcPr>
            <w:tcW w:w="709" w:type="dxa"/>
          </w:tcPr>
          <w:p w14:paraId="0A711B6C" w14:textId="64A677C6"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tcPr>
          <w:p w14:paraId="3035AB7E" w14:textId="00A6A332"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tcPr>
          <w:p w14:paraId="1600CF87" w14:textId="18DF76E1"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tcPr>
          <w:p w14:paraId="38261DD9" w14:textId="6E71D607"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2953E354" w14:textId="700F02B4"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1244CAA9" w14:textId="75CD80CB"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741F7142" w14:textId="20344C27"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79EE567A" w14:textId="4C450461"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916C04" w:rsidRPr="00BF5AC4" w14:paraId="6D32AE48" w14:textId="77777777" w:rsidTr="00BF5AC4">
        <w:trPr>
          <w:gridAfter w:val="1"/>
          <w:wAfter w:w="10" w:type="dxa"/>
        </w:trPr>
        <w:tc>
          <w:tcPr>
            <w:tcW w:w="4252" w:type="dxa"/>
            <w:vMerge/>
            <w:shd w:val="clear" w:color="auto" w:fill="auto"/>
          </w:tcPr>
          <w:p w14:paraId="77A21F6B" w14:textId="77777777" w:rsidR="00916C04" w:rsidRPr="00BF5AC4" w:rsidRDefault="00916C04"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219C4602" w14:textId="1A18E36D" w:rsidR="00916C04" w:rsidRPr="00BF5AC4" w:rsidRDefault="00916C0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планируемый объем средств местных бюджетов поселений (предусматриваемый в муниципальных программах поселений на мероприятия, аналогичные мероприятиям муниципальной программы района)</w:t>
            </w:r>
          </w:p>
        </w:tc>
        <w:tc>
          <w:tcPr>
            <w:tcW w:w="709" w:type="dxa"/>
            <w:shd w:val="clear" w:color="auto" w:fill="auto"/>
          </w:tcPr>
          <w:p w14:paraId="03367134" w14:textId="55F01669"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709" w:type="dxa"/>
            <w:shd w:val="clear" w:color="auto" w:fill="auto"/>
          </w:tcPr>
          <w:p w14:paraId="5AA18D63" w14:textId="5A68AE91"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1418" w:type="dxa"/>
            <w:shd w:val="clear" w:color="auto" w:fill="auto"/>
          </w:tcPr>
          <w:p w14:paraId="02BA0356" w14:textId="2FB676F8"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709" w:type="dxa"/>
            <w:shd w:val="clear" w:color="auto" w:fill="auto"/>
          </w:tcPr>
          <w:p w14:paraId="351EA1BB" w14:textId="1EE0977B"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c>
          <w:tcPr>
            <w:tcW w:w="851" w:type="dxa"/>
            <w:gridSpan w:val="2"/>
          </w:tcPr>
          <w:p w14:paraId="732F5235" w14:textId="4D22C9D7" w:rsidR="00916C04" w:rsidRPr="00BF5AC4" w:rsidRDefault="00916C04" w:rsidP="001A0914">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BF5AC4">
              <w:rPr>
                <w:rFonts w:ascii="Times New Roman" w:eastAsia="Calibri" w:hAnsi="Times New Roman" w:cs="Times New Roman"/>
              </w:rPr>
              <w:t>0,00</w:t>
            </w:r>
          </w:p>
        </w:tc>
        <w:tc>
          <w:tcPr>
            <w:tcW w:w="851" w:type="dxa"/>
          </w:tcPr>
          <w:p w14:paraId="7971B2D6" w14:textId="6074D777" w:rsidR="00916C04" w:rsidRPr="00BF5AC4" w:rsidRDefault="00916C04" w:rsidP="001A0914">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BF5AC4">
              <w:rPr>
                <w:rFonts w:ascii="Times New Roman" w:eastAsia="Calibri" w:hAnsi="Times New Roman" w:cs="Times New Roman"/>
              </w:rPr>
              <w:t>0,00</w:t>
            </w:r>
          </w:p>
        </w:tc>
        <w:tc>
          <w:tcPr>
            <w:tcW w:w="851" w:type="dxa"/>
            <w:shd w:val="clear" w:color="auto" w:fill="auto"/>
          </w:tcPr>
          <w:p w14:paraId="19E6B80D" w14:textId="6BDD583E" w:rsidR="00916C04" w:rsidRPr="00BF5AC4" w:rsidRDefault="00916C04" w:rsidP="001A0914">
            <w:pPr>
              <w:widowControl w:val="0"/>
              <w:autoSpaceDE w:val="0"/>
              <w:autoSpaceDN w:val="0"/>
              <w:adjustRightInd w:val="0"/>
              <w:spacing w:after="0" w:line="240" w:lineRule="auto"/>
              <w:jc w:val="center"/>
              <w:rPr>
                <w:rFonts w:ascii="Times New Roman" w:eastAsia="Times New Roman" w:hAnsi="Times New Roman" w:cs="Times New Roman"/>
                <w:color w:val="FF0000"/>
                <w:lang w:eastAsia="ru-RU"/>
              </w:rPr>
            </w:pPr>
            <w:r w:rsidRPr="00BF5AC4">
              <w:rPr>
                <w:rFonts w:ascii="Times New Roman" w:eastAsia="Calibri" w:hAnsi="Times New Roman" w:cs="Times New Roman"/>
              </w:rPr>
              <w:t>0,00</w:t>
            </w:r>
          </w:p>
        </w:tc>
        <w:tc>
          <w:tcPr>
            <w:tcW w:w="1985" w:type="dxa"/>
            <w:shd w:val="clear" w:color="auto" w:fill="auto"/>
          </w:tcPr>
          <w:p w14:paraId="1DC016AD" w14:textId="007913EE"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color w:val="FF0000"/>
              </w:rPr>
            </w:pPr>
            <w:r w:rsidRPr="00BF5AC4">
              <w:rPr>
                <w:rFonts w:ascii="Times New Roman" w:eastAsia="Calibri" w:hAnsi="Times New Roman" w:cs="Times New Roman"/>
              </w:rPr>
              <w:t>0,00</w:t>
            </w:r>
          </w:p>
        </w:tc>
      </w:tr>
      <w:tr w:rsidR="00916C04" w:rsidRPr="00BF5AC4" w14:paraId="7600707B" w14:textId="77777777" w:rsidTr="00BF5AC4">
        <w:trPr>
          <w:gridAfter w:val="1"/>
          <w:wAfter w:w="10" w:type="dxa"/>
        </w:trPr>
        <w:tc>
          <w:tcPr>
            <w:tcW w:w="4252" w:type="dxa"/>
            <w:vMerge/>
            <w:shd w:val="clear" w:color="auto" w:fill="auto"/>
          </w:tcPr>
          <w:p w14:paraId="4C54EC47" w14:textId="77777777" w:rsidR="00916C04" w:rsidRPr="00BF5AC4" w:rsidRDefault="00916C04"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70F93DD3" w14:textId="1D0CAB0F" w:rsidR="00916C04" w:rsidRPr="00BF5AC4" w:rsidRDefault="00916C04"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иные внебюджетные источники</w:t>
            </w:r>
          </w:p>
        </w:tc>
        <w:tc>
          <w:tcPr>
            <w:tcW w:w="709" w:type="dxa"/>
            <w:shd w:val="clear" w:color="auto" w:fill="auto"/>
          </w:tcPr>
          <w:p w14:paraId="24C5C648" w14:textId="1814E375"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52549118" w14:textId="2753E629"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114F36DD" w14:textId="2DBEA1FD"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26F87A67" w14:textId="4A106EB3"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257C8B26" w14:textId="38191ADA"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35F30074" w14:textId="3722DB99"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46653F34" w14:textId="2E382700"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0EB5F83A" w14:textId="2AD92CDB" w:rsidR="00916C04" w:rsidRPr="00BF5AC4" w:rsidRDefault="00916C04"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6C80B50B" w14:textId="77777777" w:rsidTr="00BF5AC4">
        <w:trPr>
          <w:gridAfter w:val="1"/>
          <w:wAfter w:w="10" w:type="dxa"/>
        </w:trPr>
        <w:tc>
          <w:tcPr>
            <w:tcW w:w="4252" w:type="dxa"/>
            <w:vMerge w:val="restart"/>
            <w:shd w:val="clear" w:color="auto" w:fill="auto"/>
          </w:tcPr>
          <w:p w14:paraId="3D594C5A" w14:textId="77777777" w:rsidR="009335FB" w:rsidRPr="004A2F90" w:rsidRDefault="009335FB" w:rsidP="009335FB">
            <w:pPr>
              <w:tabs>
                <w:tab w:val="left" w:pos="284"/>
              </w:tabs>
              <w:spacing w:after="0" w:line="240" w:lineRule="auto"/>
              <w:contextualSpacing/>
              <w:rPr>
                <w:rFonts w:ascii="Times New Roman" w:eastAsia="Calibri" w:hAnsi="Times New Roman" w:cs="Times New Roman"/>
                <w:b/>
                <w:bCs/>
              </w:rPr>
            </w:pPr>
            <w:r w:rsidRPr="004A2F90">
              <w:rPr>
                <w:rFonts w:ascii="Times New Roman" w:eastAsia="Calibri" w:hAnsi="Times New Roman" w:cs="Times New Roman"/>
                <w:b/>
                <w:bCs/>
              </w:rPr>
              <w:t>Мероприятие 1.4</w:t>
            </w:r>
          </w:p>
          <w:p w14:paraId="09E80D5B" w14:textId="25D2FD8D" w:rsidR="002E15E8" w:rsidRPr="00BF5AC4" w:rsidRDefault="009335FB" w:rsidP="009335FB">
            <w:pPr>
              <w:tabs>
                <w:tab w:val="left" w:pos="284"/>
              </w:tabs>
              <w:spacing w:after="0" w:line="240" w:lineRule="auto"/>
              <w:contextualSpacing/>
              <w:rPr>
                <w:rFonts w:ascii="Times New Roman" w:eastAsia="Calibri" w:hAnsi="Times New Roman" w:cs="Times New Roman"/>
              </w:rPr>
            </w:pPr>
            <w:r w:rsidRPr="009335FB">
              <w:rPr>
                <w:rFonts w:ascii="Times New Roman" w:eastAsia="Calibri" w:hAnsi="Times New Roman" w:cs="Times New Roman"/>
              </w:rPr>
              <w:t>Организация и проведение мероприятия, посвященного Дню российского предпринимательства</w:t>
            </w:r>
          </w:p>
        </w:tc>
        <w:tc>
          <w:tcPr>
            <w:tcW w:w="2693" w:type="dxa"/>
            <w:shd w:val="clear" w:color="auto" w:fill="auto"/>
          </w:tcPr>
          <w:p w14:paraId="26551A7A" w14:textId="6B666C29"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всего, в том числе:</w:t>
            </w:r>
          </w:p>
        </w:tc>
        <w:tc>
          <w:tcPr>
            <w:tcW w:w="709" w:type="dxa"/>
          </w:tcPr>
          <w:p w14:paraId="29E57990" w14:textId="179B0E5F"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color w:val="000000"/>
              </w:rPr>
            </w:pPr>
            <w:r w:rsidRPr="00BF5AC4">
              <w:rPr>
                <w:rFonts w:ascii="Times New Roman" w:eastAsia="Times New Roman" w:hAnsi="Times New Roman" w:cs="Times New Roman"/>
                <w:lang w:eastAsia="ru-RU"/>
              </w:rPr>
              <w:t>951</w:t>
            </w:r>
          </w:p>
        </w:tc>
        <w:tc>
          <w:tcPr>
            <w:tcW w:w="709" w:type="dxa"/>
          </w:tcPr>
          <w:p w14:paraId="6375487A" w14:textId="67BA6A62"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color w:val="000000"/>
              </w:rPr>
            </w:pPr>
            <w:r w:rsidRPr="00BF5AC4">
              <w:rPr>
                <w:rFonts w:ascii="Times New Roman" w:eastAsia="Times New Roman" w:hAnsi="Times New Roman" w:cs="Times New Roman"/>
                <w:lang w:eastAsia="ru-RU"/>
              </w:rPr>
              <w:t>0412</w:t>
            </w:r>
          </w:p>
        </w:tc>
        <w:tc>
          <w:tcPr>
            <w:tcW w:w="1418" w:type="dxa"/>
          </w:tcPr>
          <w:p w14:paraId="256A4EE2" w14:textId="3A1CFE22" w:rsidR="002E15E8" w:rsidRPr="00BF5AC4" w:rsidRDefault="00FC621D" w:rsidP="001A0914">
            <w:pPr>
              <w:widowControl w:val="0"/>
              <w:autoSpaceDE w:val="0"/>
              <w:autoSpaceDN w:val="0"/>
              <w:adjustRightInd w:val="0"/>
              <w:spacing w:after="0" w:line="300" w:lineRule="auto"/>
              <w:ind w:left="40"/>
              <w:jc w:val="center"/>
              <w:rPr>
                <w:rFonts w:ascii="Times New Roman" w:eastAsia="Calibri" w:hAnsi="Times New Roman" w:cs="Times New Roman"/>
                <w:color w:val="000000"/>
              </w:rPr>
            </w:pPr>
            <w:r>
              <w:rPr>
                <w:rFonts w:ascii="Times New Roman" w:eastAsia="Times New Roman" w:hAnsi="Times New Roman" w:cs="Times New Roman"/>
                <w:lang w:eastAsia="ru-RU"/>
              </w:rPr>
              <w:t>08000</w:t>
            </w:r>
            <w:r w:rsidR="002E15E8" w:rsidRPr="00BF5AC4">
              <w:rPr>
                <w:rFonts w:ascii="Times New Roman" w:eastAsia="Times New Roman" w:hAnsi="Times New Roman" w:cs="Times New Roman"/>
                <w:lang w:eastAsia="ru-RU"/>
              </w:rPr>
              <w:t>610</w:t>
            </w:r>
          </w:p>
        </w:tc>
        <w:tc>
          <w:tcPr>
            <w:tcW w:w="709" w:type="dxa"/>
          </w:tcPr>
          <w:p w14:paraId="7A60F06A" w14:textId="76D19D81"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color w:val="000000"/>
              </w:rPr>
            </w:pPr>
            <w:r w:rsidRPr="00BF5AC4">
              <w:rPr>
                <w:rFonts w:ascii="Times New Roman" w:eastAsia="Times New Roman" w:hAnsi="Times New Roman" w:cs="Times New Roman"/>
                <w:lang w:eastAsia="ru-RU"/>
              </w:rPr>
              <w:t>244</w:t>
            </w:r>
          </w:p>
        </w:tc>
        <w:tc>
          <w:tcPr>
            <w:tcW w:w="851" w:type="dxa"/>
            <w:gridSpan w:val="2"/>
          </w:tcPr>
          <w:p w14:paraId="73F41B2D" w14:textId="705F8A21"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50,00</w:t>
            </w:r>
          </w:p>
        </w:tc>
        <w:tc>
          <w:tcPr>
            <w:tcW w:w="851" w:type="dxa"/>
          </w:tcPr>
          <w:p w14:paraId="76C3732C" w14:textId="508ABA3D"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50,0</w:t>
            </w:r>
          </w:p>
        </w:tc>
        <w:tc>
          <w:tcPr>
            <w:tcW w:w="851" w:type="dxa"/>
            <w:shd w:val="clear" w:color="auto" w:fill="auto"/>
          </w:tcPr>
          <w:p w14:paraId="4326597E" w14:textId="265AA663"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50,0</w:t>
            </w:r>
          </w:p>
        </w:tc>
        <w:tc>
          <w:tcPr>
            <w:tcW w:w="1985" w:type="dxa"/>
            <w:shd w:val="clear" w:color="auto" w:fill="auto"/>
          </w:tcPr>
          <w:p w14:paraId="48793205" w14:textId="700C0640"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150,00</w:t>
            </w:r>
          </w:p>
        </w:tc>
      </w:tr>
      <w:tr w:rsidR="002E15E8" w:rsidRPr="00BF5AC4" w14:paraId="5C215C2A" w14:textId="77777777" w:rsidTr="00BF5AC4">
        <w:trPr>
          <w:gridAfter w:val="1"/>
          <w:wAfter w:w="10" w:type="dxa"/>
          <w:trHeight w:val="920"/>
        </w:trPr>
        <w:tc>
          <w:tcPr>
            <w:tcW w:w="4252" w:type="dxa"/>
            <w:vMerge/>
            <w:shd w:val="clear" w:color="auto" w:fill="auto"/>
          </w:tcPr>
          <w:p w14:paraId="5A168B2D" w14:textId="50BEE6E4"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2DE61637" w14:textId="3733CD58"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федеральный бюджет (субсидии, субвенции, иные межбюджетные трансферты)</w:t>
            </w:r>
          </w:p>
        </w:tc>
        <w:tc>
          <w:tcPr>
            <w:tcW w:w="709" w:type="dxa"/>
            <w:shd w:val="clear" w:color="auto" w:fill="auto"/>
          </w:tcPr>
          <w:p w14:paraId="6EEEFFCA" w14:textId="69DA0B6D"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61D7D0FB" w14:textId="7BA0D7AD"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2F791CE7" w14:textId="7BCF73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54569D16" w14:textId="57A22133"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19D546A9" w14:textId="489EEBDC"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260489ED" w14:textId="53E28CDA"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172C1C59" w14:textId="278025D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2EE9D872" w14:textId="16449D3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2CEB8CF8" w14:textId="77777777" w:rsidTr="00BF5AC4">
        <w:trPr>
          <w:gridAfter w:val="1"/>
          <w:wAfter w:w="10" w:type="dxa"/>
        </w:trPr>
        <w:tc>
          <w:tcPr>
            <w:tcW w:w="4252" w:type="dxa"/>
            <w:vMerge/>
            <w:shd w:val="clear" w:color="auto" w:fill="auto"/>
          </w:tcPr>
          <w:p w14:paraId="38D796FB"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41C7F313"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краевой бюджет</w:t>
            </w:r>
          </w:p>
        </w:tc>
        <w:tc>
          <w:tcPr>
            <w:tcW w:w="709" w:type="dxa"/>
            <w:shd w:val="clear" w:color="auto" w:fill="auto"/>
          </w:tcPr>
          <w:p w14:paraId="2EC4FC37"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560C9B6D"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3CB38F72"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F92E300"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511B67FE"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237151D1"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4D5C90E6"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6F947223"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6E7BDD0F" w14:textId="77777777" w:rsidTr="00BF5AC4">
        <w:trPr>
          <w:gridAfter w:val="1"/>
          <w:wAfter w:w="10" w:type="dxa"/>
        </w:trPr>
        <w:tc>
          <w:tcPr>
            <w:tcW w:w="4252" w:type="dxa"/>
            <w:vMerge/>
            <w:shd w:val="clear" w:color="auto" w:fill="auto"/>
          </w:tcPr>
          <w:p w14:paraId="638BE16E"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085422EA"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местный бюджет</w:t>
            </w:r>
          </w:p>
        </w:tc>
        <w:tc>
          <w:tcPr>
            <w:tcW w:w="709" w:type="dxa"/>
            <w:shd w:val="clear" w:color="auto" w:fill="auto"/>
          </w:tcPr>
          <w:p w14:paraId="1ECC1857"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16CE9754"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0E901D34"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9BD0365"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733819AC"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4A3DCF79"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404D35B1" w14:textId="2E7B47CA"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w:t>
            </w:r>
          </w:p>
        </w:tc>
        <w:tc>
          <w:tcPr>
            <w:tcW w:w="1985" w:type="dxa"/>
            <w:shd w:val="clear" w:color="auto" w:fill="auto"/>
          </w:tcPr>
          <w:p w14:paraId="35CF5851" w14:textId="4A7DEF2B"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w:t>
            </w:r>
          </w:p>
        </w:tc>
      </w:tr>
      <w:tr w:rsidR="002E15E8" w:rsidRPr="00BF5AC4" w14:paraId="399F5B70" w14:textId="77777777" w:rsidTr="00BF5AC4">
        <w:trPr>
          <w:gridAfter w:val="1"/>
          <w:wAfter w:w="10" w:type="dxa"/>
          <w:trHeight w:val="273"/>
        </w:trPr>
        <w:tc>
          <w:tcPr>
            <w:tcW w:w="4252" w:type="dxa"/>
            <w:vMerge/>
            <w:shd w:val="clear" w:color="auto" w:fill="auto"/>
          </w:tcPr>
          <w:p w14:paraId="20DC8D26"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481FB8A8"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планируемый объем средств местных бюджетов поселений (предусматриваемый в муниципальных программах поселений на мероприятия, аналогичные мероприятиям муниципальной программы района)</w:t>
            </w:r>
          </w:p>
        </w:tc>
        <w:tc>
          <w:tcPr>
            <w:tcW w:w="709" w:type="dxa"/>
            <w:shd w:val="clear" w:color="auto" w:fill="auto"/>
          </w:tcPr>
          <w:p w14:paraId="03FBD44F"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6F0C94EA"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50B9DA61"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04FBA15F"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446A5CBA"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3F7433A5"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67EE263E"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4E33F087"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70C85D48" w14:textId="77777777" w:rsidTr="00BF5AC4">
        <w:trPr>
          <w:gridAfter w:val="1"/>
          <w:wAfter w:w="10" w:type="dxa"/>
        </w:trPr>
        <w:tc>
          <w:tcPr>
            <w:tcW w:w="4252" w:type="dxa"/>
            <w:vMerge/>
            <w:shd w:val="clear" w:color="auto" w:fill="auto"/>
          </w:tcPr>
          <w:p w14:paraId="31839CD9"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2124FD69"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иные внебюджетные источники</w:t>
            </w:r>
          </w:p>
        </w:tc>
        <w:tc>
          <w:tcPr>
            <w:tcW w:w="709" w:type="dxa"/>
            <w:shd w:val="clear" w:color="auto" w:fill="auto"/>
          </w:tcPr>
          <w:p w14:paraId="231A710D"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86FB346"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003D5D13"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D2850CF"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1EB0E3CE"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03200618"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7E96794B"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49AC4463"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68DC94A9" w14:textId="77777777" w:rsidTr="00BF5AC4">
        <w:trPr>
          <w:gridAfter w:val="1"/>
          <w:wAfter w:w="10" w:type="dxa"/>
        </w:trPr>
        <w:tc>
          <w:tcPr>
            <w:tcW w:w="4252" w:type="dxa"/>
            <w:vMerge w:val="restart"/>
            <w:shd w:val="clear" w:color="auto" w:fill="auto"/>
          </w:tcPr>
          <w:p w14:paraId="58601904" w14:textId="55FEEB89" w:rsidR="009335FB" w:rsidRPr="004A2F90" w:rsidRDefault="009335FB" w:rsidP="009335FB">
            <w:pPr>
              <w:tabs>
                <w:tab w:val="left" w:pos="284"/>
              </w:tabs>
              <w:spacing w:after="0" w:line="240" w:lineRule="auto"/>
              <w:contextualSpacing/>
              <w:rPr>
                <w:rFonts w:ascii="Times New Roman" w:eastAsia="Times New Roman" w:hAnsi="Times New Roman" w:cs="Times New Roman"/>
                <w:b/>
                <w:bCs/>
                <w:lang w:eastAsia="ru-RU"/>
              </w:rPr>
            </w:pPr>
            <w:r w:rsidRPr="004A2F90">
              <w:rPr>
                <w:rFonts w:ascii="Times New Roman" w:eastAsia="Times New Roman" w:hAnsi="Times New Roman" w:cs="Times New Roman"/>
                <w:b/>
                <w:bCs/>
                <w:lang w:eastAsia="ru-RU"/>
              </w:rPr>
              <w:t>Мероприятие 2.1</w:t>
            </w:r>
          </w:p>
          <w:p w14:paraId="79ACA596" w14:textId="77777777" w:rsidR="009335FB" w:rsidRPr="009335FB" w:rsidRDefault="009335FB" w:rsidP="009335FB">
            <w:pPr>
              <w:tabs>
                <w:tab w:val="left" w:pos="284"/>
              </w:tabs>
              <w:spacing w:after="0" w:line="240" w:lineRule="auto"/>
              <w:contextualSpacing/>
              <w:rPr>
                <w:rFonts w:ascii="Times New Roman" w:eastAsia="Times New Roman" w:hAnsi="Times New Roman" w:cs="Times New Roman"/>
                <w:lang w:eastAsia="ru-RU"/>
              </w:rPr>
            </w:pPr>
            <w:r w:rsidRPr="009335FB">
              <w:rPr>
                <w:rFonts w:ascii="Times New Roman" w:eastAsia="Times New Roman" w:hAnsi="Times New Roman" w:cs="Times New Roman"/>
                <w:lang w:eastAsia="ru-RU"/>
              </w:rPr>
              <w:t>Формирование, опубликование и дополнение перечня муниципального имущества Михайловского муниципального района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малого и среднего предпринимательства и самозанятым лицам</w:t>
            </w:r>
          </w:p>
          <w:p w14:paraId="6F596459" w14:textId="5627E6CB" w:rsidR="009335FB" w:rsidRPr="009335FB" w:rsidRDefault="009335FB" w:rsidP="009335FB">
            <w:pPr>
              <w:tabs>
                <w:tab w:val="left" w:pos="284"/>
              </w:tabs>
              <w:spacing w:after="0" w:line="240" w:lineRule="auto"/>
              <w:contextualSpacing/>
              <w:rPr>
                <w:rFonts w:ascii="Times New Roman" w:eastAsia="Times New Roman" w:hAnsi="Times New Roman" w:cs="Times New Roman"/>
                <w:lang w:eastAsia="ru-RU"/>
              </w:rPr>
            </w:pPr>
          </w:p>
          <w:p w14:paraId="566AA4CC" w14:textId="3A3A7BE9" w:rsidR="002E15E8" w:rsidRPr="00BF5AC4" w:rsidRDefault="002E15E8" w:rsidP="009335FB">
            <w:pPr>
              <w:tabs>
                <w:tab w:val="left" w:pos="284"/>
              </w:tabs>
              <w:spacing w:after="0" w:line="240" w:lineRule="auto"/>
              <w:contextualSpacing/>
              <w:rPr>
                <w:rFonts w:ascii="Times New Roman" w:eastAsia="Times New Roman" w:hAnsi="Times New Roman" w:cs="Times New Roman"/>
                <w:lang w:eastAsia="ru-RU"/>
              </w:rPr>
            </w:pPr>
          </w:p>
        </w:tc>
        <w:tc>
          <w:tcPr>
            <w:tcW w:w="2693" w:type="dxa"/>
            <w:shd w:val="clear" w:color="auto" w:fill="auto"/>
          </w:tcPr>
          <w:p w14:paraId="54411620" w14:textId="576508C0"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всего, в том числе:</w:t>
            </w:r>
          </w:p>
        </w:tc>
        <w:tc>
          <w:tcPr>
            <w:tcW w:w="709" w:type="dxa"/>
            <w:shd w:val="clear" w:color="auto" w:fill="auto"/>
          </w:tcPr>
          <w:p w14:paraId="5FFAB8AB" w14:textId="5A0D8664"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308B594E" w14:textId="53E97F98"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6CEDCF5D" w14:textId="3FD0DF2F"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7A390E4E" w14:textId="4B0ED64E"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79E6B959" w14:textId="13404C13"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236184A5" w14:textId="24B3314C"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6F2A6469" w14:textId="0976F386"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485B125F" w14:textId="3369170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001B5711" w14:textId="77777777" w:rsidTr="00BF5AC4">
        <w:trPr>
          <w:gridAfter w:val="1"/>
          <w:wAfter w:w="10" w:type="dxa"/>
          <w:trHeight w:val="920"/>
        </w:trPr>
        <w:tc>
          <w:tcPr>
            <w:tcW w:w="4252" w:type="dxa"/>
            <w:vMerge/>
            <w:shd w:val="clear" w:color="auto" w:fill="auto"/>
          </w:tcPr>
          <w:p w14:paraId="579E0334" w14:textId="18B6889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63EDBCDA" w14:textId="3677AD14"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федеральный бюджет (субсидии, субвенции, иные межбюджетные трансферты)</w:t>
            </w:r>
          </w:p>
        </w:tc>
        <w:tc>
          <w:tcPr>
            <w:tcW w:w="709" w:type="dxa"/>
            <w:shd w:val="clear" w:color="auto" w:fill="auto"/>
          </w:tcPr>
          <w:p w14:paraId="3272E4AB" w14:textId="5C15405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7CBB360E" w14:textId="59F5ED9A"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3515B14C" w14:textId="4A980BA3"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1C3F6DFA" w14:textId="7540941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486AE098" w14:textId="1A165A25"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851" w:type="dxa"/>
          </w:tcPr>
          <w:p w14:paraId="4736F9B7" w14:textId="1BC9A769"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851" w:type="dxa"/>
            <w:shd w:val="clear" w:color="auto" w:fill="auto"/>
          </w:tcPr>
          <w:p w14:paraId="2316BACC" w14:textId="6C2D199D"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1985" w:type="dxa"/>
            <w:shd w:val="clear" w:color="auto" w:fill="auto"/>
          </w:tcPr>
          <w:p w14:paraId="6D76C2C8" w14:textId="346B7B6A"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16AA9B9F" w14:textId="77777777" w:rsidTr="00BF5AC4">
        <w:trPr>
          <w:gridAfter w:val="1"/>
          <w:wAfter w:w="10" w:type="dxa"/>
        </w:trPr>
        <w:tc>
          <w:tcPr>
            <w:tcW w:w="4252" w:type="dxa"/>
            <w:vMerge/>
            <w:shd w:val="clear" w:color="auto" w:fill="auto"/>
          </w:tcPr>
          <w:p w14:paraId="477707D7"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3C749634"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краевой бюджет</w:t>
            </w:r>
          </w:p>
        </w:tc>
        <w:tc>
          <w:tcPr>
            <w:tcW w:w="709" w:type="dxa"/>
            <w:shd w:val="clear" w:color="auto" w:fill="auto"/>
          </w:tcPr>
          <w:p w14:paraId="5FB30D39" w14:textId="25C4C028"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730F36B8" w14:textId="640DBF6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29B32A14" w14:textId="5CA255EA"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59621735" w14:textId="1A9AB212"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23213335" w14:textId="22D99666"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4BB641C2" w14:textId="090BA545"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2A059096" w14:textId="296DF223"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353D95DA" w14:textId="618C8FE5"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1075769C" w14:textId="77777777" w:rsidTr="00BF5AC4">
        <w:trPr>
          <w:gridAfter w:val="1"/>
          <w:wAfter w:w="10" w:type="dxa"/>
        </w:trPr>
        <w:tc>
          <w:tcPr>
            <w:tcW w:w="4252" w:type="dxa"/>
            <w:vMerge/>
            <w:shd w:val="clear" w:color="auto" w:fill="auto"/>
          </w:tcPr>
          <w:p w14:paraId="2A20EAEB"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4BE11023"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местный бюджет</w:t>
            </w:r>
          </w:p>
        </w:tc>
        <w:tc>
          <w:tcPr>
            <w:tcW w:w="709" w:type="dxa"/>
            <w:shd w:val="clear" w:color="auto" w:fill="auto"/>
          </w:tcPr>
          <w:p w14:paraId="1434F598" w14:textId="0AA15DA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EBE8AC1" w14:textId="6A686608"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7EDDF357" w14:textId="40ECC50E"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23CD39A8" w14:textId="6A43A85F"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1329AEFC" w14:textId="354A9E20"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851" w:type="dxa"/>
          </w:tcPr>
          <w:p w14:paraId="412AC1EE" w14:textId="5C73063B"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851" w:type="dxa"/>
            <w:shd w:val="clear" w:color="auto" w:fill="auto"/>
          </w:tcPr>
          <w:p w14:paraId="205E8CC6" w14:textId="2AD61A3C"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1985" w:type="dxa"/>
            <w:shd w:val="clear" w:color="auto" w:fill="auto"/>
          </w:tcPr>
          <w:p w14:paraId="6CD3B28B" w14:textId="46E39F90"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1A6D8966" w14:textId="77777777" w:rsidTr="00BF5AC4">
        <w:trPr>
          <w:gridAfter w:val="1"/>
          <w:wAfter w:w="10" w:type="dxa"/>
        </w:trPr>
        <w:tc>
          <w:tcPr>
            <w:tcW w:w="4252" w:type="dxa"/>
            <w:vMerge/>
            <w:shd w:val="clear" w:color="auto" w:fill="auto"/>
          </w:tcPr>
          <w:p w14:paraId="0553F8BF"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017A621A"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планируемый объем средств местных бюджетов поселений (предусматриваемый в муниципальных программах поселений на мероприятия, аналогичные мероприятиям муниципальной программы района)</w:t>
            </w:r>
          </w:p>
        </w:tc>
        <w:tc>
          <w:tcPr>
            <w:tcW w:w="709" w:type="dxa"/>
            <w:shd w:val="clear" w:color="auto" w:fill="auto"/>
          </w:tcPr>
          <w:p w14:paraId="4F122116" w14:textId="68E0F864"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058C3831" w14:textId="0F46E6EF"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6F545DA8" w14:textId="1E41F73C"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1299D62B" w14:textId="6BD4238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32B9E4E5" w14:textId="443DE71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208F04A7" w14:textId="7AD7FD11"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29B23DE1" w14:textId="6BAE32FC"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53CDD4E7" w14:textId="77CBECA2"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3A4AEF81" w14:textId="77777777" w:rsidTr="00BF5AC4">
        <w:trPr>
          <w:gridAfter w:val="1"/>
          <w:wAfter w:w="10" w:type="dxa"/>
        </w:trPr>
        <w:tc>
          <w:tcPr>
            <w:tcW w:w="4252" w:type="dxa"/>
            <w:vMerge/>
            <w:shd w:val="clear" w:color="auto" w:fill="auto"/>
          </w:tcPr>
          <w:p w14:paraId="773CBB9C"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6FF63A4B"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иные внебюджетные источники</w:t>
            </w:r>
          </w:p>
        </w:tc>
        <w:tc>
          <w:tcPr>
            <w:tcW w:w="709" w:type="dxa"/>
            <w:shd w:val="clear" w:color="auto" w:fill="auto"/>
          </w:tcPr>
          <w:p w14:paraId="54273B5E" w14:textId="2E8AB848"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001D6330" w14:textId="315EDB94"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0272DA58" w14:textId="576188E3"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0B2F1467" w14:textId="08DD642C"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282E5846" w14:textId="5074BFDC"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14FD371B" w14:textId="2875EC80"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5137D572" w14:textId="1D3B00BD"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5788E877" w14:textId="1501BDEE"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5B186E68" w14:textId="77777777" w:rsidTr="00BF5AC4">
        <w:trPr>
          <w:gridAfter w:val="1"/>
          <w:wAfter w:w="10" w:type="dxa"/>
        </w:trPr>
        <w:tc>
          <w:tcPr>
            <w:tcW w:w="4252" w:type="dxa"/>
            <w:vMerge w:val="restart"/>
            <w:shd w:val="clear" w:color="auto" w:fill="auto"/>
          </w:tcPr>
          <w:p w14:paraId="3905D4A9" w14:textId="762C03B3" w:rsidR="002E15E8" w:rsidRPr="00BF5AC4" w:rsidRDefault="009335FB" w:rsidP="001A0914">
            <w:pPr>
              <w:tabs>
                <w:tab w:val="left" w:pos="284"/>
              </w:tabs>
              <w:spacing w:after="0" w:line="240" w:lineRule="auto"/>
              <w:contextualSpacing/>
              <w:rPr>
                <w:rFonts w:ascii="Times New Roman" w:eastAsia="Times New Roman" w:hAnsi="Times New Roman" w:cs="Times New Roman"/>
                <w:lang w:eastAsia="ru-RU"/>
              </w:rPr>
            </w:pPr>
            <w:r w:rsidRPr="004A2F90">
              <w:rPr>
                <w:rFonts w:ascii="Times New Roman" w:eastAsia="Times New Roman" w:hAnsi="Times New Roman" w:cs="Times New Roman"/>
                <w:b/>
                <w:bCs/>
                <w:lang w:eastAsia="ru-RU"/>
              </w:rPr>
              <w:t>Мероприятие 2.2</w:t>
            </w:r>
            <w:r w:rsidRPr="009335FB">
              <w:rPr>
                <w:rFonts w:ascii="Times New Roman" w:eastAsia="Times New Roman" w:hAnsi="Times New Roman" w:cs="Times New Roman"/>
                <w:lang w:eastAsia="ru-RU"/>
              </w:rPr>
              <w:t xml:space="preserve"> Предоставление арендаторам муниципального имущества (из числа субъектов малого и среднего предпринимательства) преимущественного права выкупа арендуемого недвижимого муниципального имущества в рамках приватизации муниципального имущества</w:t>
            </w:r>
          </w:p>
        </w:tc>
        <w:tc>
          <w:tcPr>
            <w:tcW w:w="2693" w:type="dxa"/>
            <w:shd w:val="clear" w:color="auto" w:fill="auto"/>
          </w:tcPr>
          <w:p w14:paraId="2FBC1E5A" w14:textId="6870192A"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всего, в том числе:</w:t>
            </w:r>
          </w:p>
        </w:tc>
        <w:tc>
          <w:tcPr>
            <w:tcW w:w="709" w:type="dxa"/>
            <w:shd w:val="clear" w:color="auto" w:fill="auto"/>
          </w:tcPr>
          <w:p w14:paraId="5EE53D0F" w14:textId="2F8249AF"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1B64448A" w14:textId="345187DB"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70A61EAC" w14:textId="36D5A8C3"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2FF3A3B2" w14:textId="3DB81044"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30DBBD34" w14:textId="5954C8DC"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78F6500D" w14:textId="24AA76B1"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1C69EC99" w14:textId="3A9824D1"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26A67663" w14:textId="79C92875"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063107E8" w14:textId="77777777" w:rsidTr="00BF5AC4">
        <w:trPr>
          <w:gridAfter w:val="1"/>
          <w:wAfter w:w="10" w:type="dxa"/>
          <w:trHeight w:val="920"/>
        </w:trPr>
        <w:tc>
          <w:tcPr>
            <w:tcW w:w="4252" w:type="dxa"/>
            <w:vMerge/>
            <w:shd w:val="clear" w:color="auto" w:fill="auto"/>
          </w:tcPr>
          <w:p w14:paraId="38AAB705" w14:textId="3D808F1C"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083C1855" w14:textId="5713B4B6"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федеральный бюджет (субсидии, субвенции, иные межбюджетные трансферты)</w:t>
            </w:r>
          </w:p>
        </w:tc>
        <w:tc>
          <w:tcPr>
            <w:tcW w:w="709" w:type="dxa"/>
            <w:shd w:val="clear" w:color="auto" w:fill="auto"/>
          </w:tcPr>
          <w:p w14:paraId="047E1C5F" w14:textId="47A2190B"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7513116B" w14:textId="6F1FA0A5"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77903CD0" w14:textId="3429640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7379FD02" w14:textId="0834EB3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29EC22E6" w14:textId="6C2870AB"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63039E0E" w14:textId="77AD40DE"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1CD36A63" w14:textId="4FE86A2E"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6B931F9F" w14:textId="53C5435B"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24605174" w14:textId="77777777" w:rsidTr="00BF5AC4">
        <w:trPr>
          <w:gridAfter w:val="1"/>
          <w:wAfter w:w="10" w:type="dxa"/>
        </w:trPr>
        <w:tc>
          <w:tcPr>
            <w:tcW w:w="4252" w:type="dxa"/>
            <w:vMerge/>
            <w:shd w:val="clear" w:color="auto" w:fill="auto"/>
          </w:tcPr>
          <w:p w14:paraId="3A38350B"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1957B3F3"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краевой бюджет</w:t>
            </w:r>
          </w:p>
        </w:tc>
        <w:tc>
          <w:tcPr>
            <w:tcW w:w="709" w:type="dxa"/>
            <w:shd w:val="clear" w:color="auto" w:fill="auto"/>
          </w:tcPr>
          <w:p w14:paraId="549F39A8"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7B73CDB3"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24A74CE8"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13E23F1"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07F5AF38"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774FA293"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451CDA30"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303CB7B4"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40B729F2" w14:textId="77777777" w:rsidTr="00BF5AC4">
        <w:trPr>
          <w:gridAfter w:val="1"/>
          <w:wAfter w:w="10" w:type="dxa"/>
        </w:trPr>
        <w:tc>
          <w:tcPr>
            <w:tcW w:w="4252" w:type="dxa"/>
            <w:vMerge/>
            <w:shd w:val="clear" w:color="auto" w:fill="auto"/>
          </w:tcPr>
          <w:p w14:paraId="1E21998C"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0A0C5180"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местный бюджет</w:t>
            </w:r>
          </w:p>
        </w:tc>
        <w:tc>
          <w:tcPr>
            <w:tcW w:w="709" w:type="dxa"/>
            <w:shd w:val="clear" w:color="auto" w:fill="auto"/>
          </w:tcPr>
          <w:p w14:paraId="159F5379"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1C5216BC"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143EF29B"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DEDE2A6"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3A1CD8F1"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7FBB58D5"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514BE7ED"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73D4AB29"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5EFDB0CE" w14:textId="77777777" w:rsidTr="00BF5AC4">
        <w:trPr>
          <w:gridAfter w:val="1"/>
          <w:wAfter w:w="10" w:type="dxa"/>
        </w:trPr>
        <w:tc>
          <w:tcPr>
            <w:tcW w:w="4252" w:type="dxa"/>
            <w:vMerge/>
            <w:shd w:val="clear" w:color="auto" w:fill="auto"/>
          </w:tcPr>
          <w:p w14:paraId="4DD1120A"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68ADDD67"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планируемый объем средств местных бюджетов поселений (предусматриваемый в муниципальных программах поселений на мероприятия, аналогичные мероприятиям муниципальной программы района)</w:t>
            </w:r>
          </w:p>
        </w:tc>
        <w:tc>
          <w:tcPr>
            <w:tcW w:w="709" w:type="dxa"/>
            <w:shd w:val="clear" w:color="auto" w:fill="auto"/>
          </w:tcPr>
          <w:p w14:paraId="7113951A"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174BFABD"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58DED48A"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778C8E97"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66473C9A"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55ECC2A0"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76F3566E"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091E0049"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42217680" w14:textId="77777777" w:rsidTr="00BF5AC4">
        <w:trPr>
          <w:gridAfter w:val="1"/>
          <w:wAfter w:w="10" w:type="dxa"/>
        </w:trPr>
        <w:tc>
          <w:tcPr>
            <w:tcW w:w="4252" w:type="dxa"/>
            <w:vMerge/>
            <w:shd w:val="clear" w:color="auto" w:fill="auto"/>
          </w:tcPr>
          <w:p w14:paraId="4574C932"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2C574E65"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иные внебюджетные источники</w:t>
            </w:r>
          </w:p>
        </w:tc>
        <w:tc>
          <w:tcPr>
            <w:tcW w:w="709" w:type="dxa"/>
            <w:shd w:val="clear" w:color="auto" w:fill="auto"/>
          </w:tcPr>
          <w:p w14:paraId="2C673A41"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0F32A6FC"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253CBD15"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262E9690"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6452D42C"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58A28F39" w14:textId="7777777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6F5D657B"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0D3B9721" w14:textId="77777777" w:rsidR="002E15E8" w:rsidRPr="00BF5AC4" w:rsidRDefault="002E15E8" w:rsidP="001A0914">
            <w:pPr>
              <w:widowControl w:val="0"/>
              <w:autoSpaceDE w:val="0"/>
              <w:autoSpaceDN w:val="0"/>
              <w:adjustRightInd w:val="0"/>
              <w:spacing w:after="0" w:line="300" w:lineRule="auto"/>
              <w:ind w:left="40" w:hanging="6"/>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66338545" w14:textId="77777777" w:rsidTr="00BF5AC4">
        <w:trPr>
          <w:gridAfter w:val="1"/>
          <w:wAfter w:w="10" w:type="dxa"/>
        </w:trPr>
        <w:tc>
          <w:tcPr>
            <w:tcW w:w="4252" w:type="dxa"/>
            <w:vMerge w:val="restart"/>
            <w:shd w:val="clear" w:color="auto" w:fill="auto"/>
          </w:tcPr>
          <w:p w14:paraId="3923D1EC" w14:textId="77777777" w:rsidR="00922E58" w:rsidRPr="004A2F90" w:rsidRDefault="00922E58" w:rsidP="00922E58">
            <w:pPr>
              <w:widowControl w:val="0"/>
              <w:spacing w:after="0" w:line="240" w:lineRule="auto"/>
              <w:jc w:val="both"/>
              <w:rPr>
                <w:rFonts w:ascii="Times New Roman" w:eastAsia="Times New Roman" w:hAnsi="Times New Roman" w:cs="Times New Roman"/>
                <w:b/>
                <w:bCs/>
                <w:lang w:eastAsia="ru-RU"/>
              </w:rPr>
            </w:pPr>
            <w:r w:rsidRPr="004A2F90">
              <w:rPr>
                <w:rFonts w:ascii="Times New Roman" w:eastAsia="Times New Roman" w:hAnsi="Times New Roman" w:cs="Times New Roman"/>
                <w:b/>
                <w:bCs/>
                <w:lang w:eastAsia="ru-RU"/>
              </w:rPr>
              <w:t xml:space="preserve">Мероприятие 2.3 </w:t>
            </w:r>
          </w:p>
          <w:p w14:paraId="2E392E2A" w14:textId="77777777" w:rsidR="00922E58" w:rsidRPr="00922E58" w:rsidRDefault="00922E58" w:rsidP="00922E58">
            <w:pPr>
              <w:widowControl w:val="0"/>
              <w:spacing w:after="0" w:line="240" w:lineRule="auto"/>
              <w:jc w:val="both"/>
              <w:rPr>
                <w:rFonts w:ascii="Times New Roman" w:eastAsia="Times New Roman" w:hAnsi="Times New Roman" w:cs="Times New Roman"/>
                <w:lang w:eastAsia="ru-RU"/>
              </w:rPr>
            </w:pPr>
            <w:r w:rsidRPr="00922E58">
              <w:rPr>
                <w:rFonts w:ascii="Times New Roman" w:eastAsia="Times New Roman" w:hAnsi="Times New Roman" w:cs="Times New Roman"/>
                <w:lang w:eastAsia="ru-RU"/>
              </w:rPr>
              <w:t xml:space="preserve">Возмещение субъектам малого и среднего предпринимательства, в том числе осуществляющим деятельность в сфере социального предпринимательства, самозанятым гражданам </w:t>
            </w:r>
          </w:p>
          <w:p w14:paraId="62ACDC85" w14:textId="77777777" w:rsidR="00922E58" w:rsidRPr="00922E58" w:rsidRDefault="00922E58" w:rsidP="00922E58">
            <w:pPr>
              <w:widowControl w:val="0"/>
              <w:spacing w:after="0" w:line="240" w:lineRule="auto"/>
              <w:jc w:val="both"/>
              <w:rPr>
                <w:rFonts w:ascii="Times New Roman" w:eastAsia="Times New Roman" w:hAnsi="Times New Roman" w:cs="Times New Roman"/>
                <w:lang w:eastAsia="ru-RU"/>
              </w:rPr>
            </w:pPr>
            <w:r w:rsidRPr="00922E58">
              <w:rPr>
                <w:rFonts w:ascii="Times New Roman" w:eastAsia="Times New Roman" w:hAnsi="Times New Roman" w:cs="Times New Roman"/>
                <w:lang w:eastAsia="ru-RU"/>
              </w:rPr>
              <w:t>и организациям, образующим инфраструктуру поддержки</w:t>
            </w:r>
          </w:p>
          <w:p w14:paraId="685E2A95" w14:textId="1C94BD4D" w:rsidR="002E15E8" w:rsidRPr="00BF5AC4" w:rsidRDefault="00922E58" w:rsidP="00922E58">
            <w:pPr>
              <w:widowControl w:val="0"/>
              <w:spacing w:after="0" w:line="240" w:lineRule="auto"/>
              <w:jc w:val="both"/>
              <w:rPr>
                <w:rFonts w:ascii="Times New Roman" w:eastAsia="Times New Roman" w:hAnsi="Times New Roman" w:cs="Times New Roman"/>
                <w:lang w:eastAsia="ru-RU"/>
              </w:rPr>
            </w:pPr>
            <w:r w:rsidRPr="00922E58">
              <w:rPr>
                <w:rFonts w:ascii="Times New Roman" w:eastAsia="Times New Roman" w:hAnsi="Times New Roman" w:cs="Times New Roman"/>
                <w:lang w:eastAsia="ru-RU"/>
              </w:rPr>
              <w:t>субъектов малого и среднего предпринимательства, стоимости капитальных затрат на ремонт и восстановление предоставленного в аренду недвижимого имущества в счет арендной платы</w:t>
            </w:r>
          </w:p>
        </w:tc>
        <w:tc>
          <w:tcPr>
            <w:tcW w:w="2693" w:type="dxa"/>
            <w:shd w:val="clear" w:color="auto" w:fill="auto"/>
          </w:tcPr>
          <w:p w14:paraId="7F947955" w14:textId="77818B6F"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всего, в том числе:</w:t>
            </w:r>
          </w:p>
        </w:tc>
        <w:tc>
          <w:tcPr>
            <w:tcW w:w="709" w:type="dxa"/>
            <w:shd w:val="clear" w:color="auto" w:fill="auto"/>
          </w:tcPr>
          <w:p w14:paraId="7DFF9E99" w14:textId="3FCF272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52744300" w14:textId="091DA02B"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513B34BC" w14:textId="50965069"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6762F30D" w14:textId="3197AE3A"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5A1322FF" w14:textId="2303B7FF"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2B327258" w14:textId="60B66BB4"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49596E6A" w14:textId="514ECFD3"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06EDA730" w14:textId="5787C005"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36F1A3F5" w14:textId="77777777" w:rsidTr="00BF5AC4">
        <w:trPr>
          <w:gridAfter w:val="1"/>
          <w:wAfter w:w="10" w:type="dxa"/>
          <w:trHeight w:val="920"/>
        </w:trPr>
        <w:tc>
          <w:tcPr>
            <w:tcW w:w="4252" w:type="dxa"/>
            <w:vMerge/>
            <w:shd w:val="clear" w:color="auto" w:fill="auto"/>
          </w:tcPr>
          <w:p w14:paraId="5F2E41D9" w14:textId="1BA109E8" w:rsidR="002E15E8" w:rsidRPr="00BF5AC4" w:rsidRDefault="002E15E8" w:rsidP="001A0914">
            <w:pPr>
              <w:widowControl w:val="0"/>
              <w:spacing w:after="0" w:line="240" w:lineRule="auto"/>
              <w:jc w:val="both"/>
              <w:rPr>
                <w:rFonts w:ascii="Times New Roman" w:eastAsia="Calibri" w:hAnsi="Times New Roman" w:cs="Times New Roman"/>
              </w:rPr>
            </w:pPr>
          </w:p>
        </w:tc>
        <w:tc>
          <w:tcPr>
            <w:tcW w:w="2693" w:type="dxa"/>
            <w:shd w:val="clear" w:color="auto" w:fill="auto"/>
          </w:tcPr>
          <w:p w14:paraId="0CA10AF6" w14:textId="29C435AC"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федеральный бюджет (субсидии, субвенции, иные межбюджетные трансферты)</w:t>
            </w:r>
          </w:p>
        </w:tc>
        <w:tc>
          <w:tcPr>
            <w:tcW w:w="709" w:type="dxa"/>
            <w:shd w:val="clear" w:color="auto" w:fill="auto"/>
          </w:tcPr>
          <w:p w14:paraId="192E2CC7" w14:textId="51C9D63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1B78849E" w14:textId="1DC7282C"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79846F52" w14:textId="493A7D74"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68AF9965" w14:textId="74999889"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339C943B" w14:textId="5D4DE441"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851" w:type="dxa"/>
          </w:tcPr>
          <w:p w14:paraId="18EF5B6D" w14:textId="43391CCC"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851" w:type="dxa"/>
            <w:shd w:val="clear" w:color="auto" w:fill="auto"/>
          </w:tcPr>
          <w:p w14:paraId="31931CB8" w14:textId="2A6E22D0"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1985" w:type="dxa"/>
            <w:shd w:val="clear" w:color="auto" w:fill="auto"/>
          </w:tcPr>
          <w:p w14:paraId="40FFF89E" w14:textId="6F7F2899"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731986B5" w14:textId="77777777" w:rsidTr="00BF5AC4">
        <w:trPr>
          <w:gridAfter w:val="1"/>
          <w:wAfter w:w="10" w:type="dxa"/>
        </w:trPr>
        <w:tc>
          <w:tcPr>
            <w:tcW w:w="4252" w:type="dxa"/>
            <w:vMerge/>
            <w:shd w:val="clear" w:color="auto" w:fill="auto"/>
          </w:tcPr>
          <w:p w14:paraId="0BAF90CB"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6952658E"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краевой бюджет</w:t>
            </w:r>
          </w:p>
        </w:tc>
        <w:tc>
          <w:tcPr>
            <w:tcW w:w="709" w:type="dxa"/>
            <w:shd w:val="clear" w:color="auto" w:fill="auto"/>
          </w:tcPr>
          <w:p w14:paraId="190EE011" w14:textId="6FEFF02D"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6AB699BB" w14:textId="766330FC"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7A34858E" w14:textId="02E309AD"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BF484A2" w14:textId="4EB3FCB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7E9111FD" w14:textId="1EFD9932"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1E6C20A1" w14:textId="26941619"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352C94EF" w14:textId="6B906F58"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6E6350A4" w14:textId="3AB58753"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237E654D" w14:textId="77777777" w:rsidTr="00BF5AC4">
        <w:trPr>
          <w:gridAfter w:val="1"/>
          <w:wAfter w:w="10" w:type="dxa"/>
        </w:trPr>
        <w:tc>
          <w:tcPr>
            <w:tcW w:w="4252" w:type="dxa"/>
            <w:vMerge/>
            <w:shd w:val="clear" w:color="auto" w:fill="auto"/>
          </w:tcPr>
          <w:p w14:paraId="3551B395"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1A632F47"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местный бюджет</w:t>
            </w:r>
          </w:p>
        </w:tc>
        <w:tc>
          <w:tcPr>
            <w:tcW w:w="709" w:type="dxa"/>
            <w:shd w:val="clear" w:color="auto" w:fill="auto"/>
          </w:tcPr>
          <w:p w14:paraId="6A196998" w14:textId="0B087ED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6BF4CBE6" w14:textId="10BD8FB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293F3509" w14:textId="39228C02"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78E2651F" w14:textId="3348AF03"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204E41B6" w14:textId="67A572B7"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851" w:type="dxa"/>
          </w:tcPr>
          <w:p w14:paraId="753BA8DF" w14:textId="0B119EB8"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851" w:type="dxa"/>
            <w:shd w:val="clear" w:color="auto" w:fill="auto"/>
          </w:tcPr>
          <w:p w14:paraId="0CCA7757" w14:textId="0691235D"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F5AC4">
              <w:rPr>
                <w:rFonts w:ascii="Times New Roman" w:eastAsia="Calibri" w:hAnsi="Times New Roman" w:cs="Times New Roman"/>
              </w:rPr>
              <w:t>0,00</w:t>
            </w:r>
          </w:p>
        </w:tc>
        <w:tc>
          <w:tcPr>
            <w:tcW w:w="1985" w:type="dxa"/>
            <w:shd w:val="clear" w:color="auto" w:fill="auto"/>
          </w:tcPr>
          <w:p w14:paraId="5C6B829B" w14:textId="5303D68C"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161FF484" w14:textId="77777777" w:rsidTr="00BF5AC4">
        <w:trPr>
          <w:gridAfter w:val="1"/>
          <w:wAfter w:w="10" w:type="dxa"/>
        </w:trPr>
        <w:tc>
          <w:tcPr>
            <w:tcW w:w="4252" w:type="dxa"/>
            <w:vMerge/>
            <w:shd w:val="clear" w:color="auto" w:fill="auto"/>
          </w:tcPr>
          <w:p w14:paraId="43011184"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1B09C6ED"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планируемый объем средств местных бюджетов поселений (предусматриваемый в муниципальных программах поселений на мероприятия, аналогичные мероприятиям муниципальной программы района)</w:t>
            </w:r>
          </w:p>
        </w:tc>
        <w:tc>
          <w:tcPr>
            <w:tcW w:w="709" w:type="dxa"/>
            <w:shd w:val="clear" w:color="auto" w:fill="auto"/>
          </w:tcPr>
          <w:p w14:paraId="612140FF" w14:textId="295DA987"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53C75ABD" w14:textId="14B3793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21F0F847" w14:textId="0FC5ACFB"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347179AF" w14:textId="1B467804"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005609C4" w14:textId="63EB3118"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7FC159D9" w14:textId="081494A8"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37A0DC22" w14:textId="0EC8074C"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3782205A" w14:textId="05D50A4A"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5661FA3A" w14:textId="77777777" w:rsidTr="00BF5AC4">
        <w:trPr>
          <w:gridAfter w:val="1"/>
          <w:wAfter w:w="10" w:type="dxa"/>
        </w:trPr>
        <w:tc>
          <w:tcPr>
            <w:tcW w:w="4252" w:type="dxa"/>
            <w:vMerge/>
            <w:shd w:val="clear" w:color="auto" w:fill="auto"/>
          </w:tcPr>
          <w:p w14:paraId="62F41AEE"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49BA1864" w14:textId="77777777"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иные внебюджетные источники</w:t>
            </w:r>
          </w:p>
        </w:tc>
        <w:tc>
          <w:tcPr>
            <w:tcW w:w="709" w:type="dxa"/>
            <w:shd w:val="clear" w:color="auto" w:fill="auto"/>
          </w:tcPr>
          <w:p w14:paraId="03469ECE" w14:textId="500278D5"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746FC95" w14:textId="4B4488D8"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0954BF5E" w14:textId="5AECFE48"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133E3E76" w14:textId="561584F5"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55EEE904" w14:textId="4F9EC4D8"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496E287A" w14:textId="272664E4"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2213AAFC" w14:textId="2372D05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2D9208A2" w14:textId="086D3285"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280319A4" w14:textId="77777777" w:rsidTr="00BF5AC4">
        <w:trPr>
          <w:gridAfter w:val="1"/>
          <w:wAfter w:w="10" w:type="dxa"/>
        </w:trPr>
        <w:tc>
          <w:tcPr>
            <w:tcW w:w="4252" w:type="dxa"/>
            <w:vMerge w:val="restart"/>
            <w:shd w:val="clear" w:color="auto" w:fill="auto"/>
          </w:tcPr>
          <w:p w14:paraId="1FB30FA4" w14:textId="46EA3B77" w:rsidR="00E96300" w:rsidRPr="004A2F90" w:rsidRDefault="00E96300" w:rsidP="00E96300">
            <w:pPr>
              <w:spacing w:after="0" w:line="240" w:lineRule="auto"/>
              <w:rPr>
                <w:rFonts w:ascii="Times New Roman" w:eastAsia="Times New Roman" w:hAnsi="Times New Roman"/>
                <w:b/>
                <w:lang w:eastAsia="ru-RU"/>
              </w:rPr>
            </w:pPr>
            <w:r w:rsidRPr="004A2F90">
              <w:rPr>
                <w:rFonts w:ascii="Times New Roman" w:eastAsia="Times New Roman" w:hAnsi="Times New Roman"/>
                <w:b/>
                <w:lang w:eastAsia="ru-RU"/>
              </w:rPr>
              <w:t>Мероприятие 3.1</w:t>
            </w:r>
          </w:p>
          <w:p w14:paraId="11645B98" w14:textId="336BBACE" w:rsidR="002E15E8" w:rsidRPr="00BF5AC4" w:rsidRDefault="00E96300" w:rsidP="00E96300">
            <w:pPr>
              <w:spacing w:after="0" w:line="240" w:lineRule="auto"/>
              <w:rPr>
                <w:rFonts w:ascii="Times New Roman" w:eastAsia="Times New Roman" w:hAnsi="Times New Roman"/>
                <w:bCs/>
                <w:lang w:eastAsia="ru-RU"/>
              </w:rPr>
            </w:pPr>
            <w:r w:rsidRPr="00E96300">
              <w:rPr>
                <w:rFonts w:ascii="Times New Roman" w:eastAsia="Times New Roman" w:hAnsi="Times New Roman"/>
                <w:bCs/>
                <w:lang w:eastAsia="ru-RU"/>
              </w:rPr>
              <w:t>Выделение ярмарочных мест социальным предприятиям</w:t>
            </w:r>
          </w:p>
        </w:tc>
        <w:tc>
          <w:tcPr>
            <w:tcW w:w="2693" w:type="dxa"/>
            <w:shd w:val="clear" w:color="auto" w:fill="auto"/>
          </w:tcPr>
          <w:p w14:paraId="521A92AF" w14:textId="38523B88"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всего, в том числе:</w:t>
            </w:r>
          </w:p>
        </w:tc>
        <w:tc>
          <w:tcPr>
            <w:tcW w:w="709" w:type="dxa"/>
            <w:shd w:val="clear" w:color="auto" w:fill="auto"/>
          </w:tcPr>
          <w:p w14:paraId="607A33D1" w14:textId="45C2B3D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B22B683" w14:textId="5979F401"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0DC09469" w14:textId="3692AD58"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300A4B4D" w14:textId="3410E0C9"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15F78392" w14:textId="068C545E"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tcPr>
          <w:p w14:paraId="537F2D2A" w14:textId="508D495A"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shd w:val="clear" w:color="auto" w:fill="auto"/>
          </w:tcPr>
          <w:p w14:paraId="50F475C7" w14:textId="5743EC2B" w:rsidR="002E15E8" w:rsidRPr="00BF5AC4" w:rsidRDefault="002E15E8" w:rsidP="001A0914">
            <w:pPr>
              <w:widowControl w:val="0"/>
              <w:autoSpaceDE w:val="0"/>
              <w:autoSpaceDN w:val="0"/>
              <w:adjustRightInd w:val="0"/>
              <w:spacing w:after="0" w:line="240" w:lineRule="auto"/>
              <w:jc w:val="center"/>
              <w:rPr>
                <w:rFonts w:ascii="Times New Roman" w:eastAsia="Calibri" w:hAnsi="Times New Roman" w:cs="Times New Roman"/>
              </w:rPr>
            </w:pPr>
            <w:r w:rsidRPr="00BF5AC4">
              <w:rPr>
                <w:rFonts w:ascii="Times New Roman" w:eastAsia="Calibri" w:hAnsi="Times New Roman" w:cs="Times New Roman"/>
              </w:rPr>
              <w:t>0,00</w:t>
            </w:r>
          </w:p>
        </w:tc>
        <w:tc>
          <w:tcPr>
            <w:tcW w:w="1985" w:type="dxa"/>
            <w:shd w:val="clear" w:color="auto" w:fill="auto"/>
          </w:tcPr>
          <w:p w14:paraId="4D57451C" w14:textId="63C80BBB"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BF5AC4" w14:paraId="5CF9381E" w14:textId="77777777" w:rsidTr="00BF5AC4">
        <w:trPr>
          <w:gridAfter w:val="1"/>
          <w:wAfter w:w="10" w:type="dxa"/>
          <w:trHeight w:val="920"/>
        </w:trPr>
        <w:tc>
          <w:tcPr>
            <w:tcW w:w="4252" w:type="dxa"/>
            <w:vMerge/>
            <w:shd w:val="clear" w:color="auto" w:fill="auto"/>
          </w:tcPr>
          <w:p w14:paraId="573137F3" w14:textId="5CE39F70" w:rsidR="002E15E8" w:rsidRPr="00BF5AC4" w:rsidRDefault="002E15E8" w:rsidP="001A0914">
            <w:pPr>
              <w:tabs>
                <w:tab w:val="left" w:pos="284"/>
              </w:tabs>
              <w:spacing w:after="0" w:line="240" w:lineRule="auto"/>
              <w:contextualSpacing/>
              <w:rPr>
                <w:rFonts w:ascii="Times New Roman" w:eastAsia="Calibri" w:hAnsi="Times New Roman" w:cs="Times New Roman"/>
              </w:rPr>
            </w:pPr>
          </w:p>
        </w:tc>
        <w:tc>
          <w:tcPr>
            <w:tcW w:w="2693" w:type="dxa"/>
            <w:shd w:val="clear" w:color="auto" w:fill="auto"/>
          </w:tcPr>
          <w:p w14:paraId="163C37ED" w14:textId="7D0E13F6" w:rsidR="002E15E8" w:rsidRPr="00BF5AC4" w:rsidRDefault="002E15E8" w:rsidP="001A0914">
            <w:pPr>
              <w:tabs>
                <w:tab w:val="left" w:pos="284"/>
              </w:tabs>
              <w:spacing w:after="0" w:line="240" w:lineRule="auto"/>
              <w:contextualSpacing/>
              <w:rPr>
                <w:rFonts w:ascii="Times New Roman" w:eastAsia="Calibri" w:hAnsi="Times New Roman" w:cs="Times New Roman"/>
              </w:rPr>
            </w:pPr>
            <w:r w:rsidRPr="00BF5AC4">
              <w:rPr>
                <w:rFonts w:ascii="Times New Roman" w:eastAsia="Calibri" w:hAnsi="Times New Roman" w:cs="Times New Roman"/>
              </w:rPr>
              <w:t>федеральный бюджет (субсидии, субвенции, иные межбюджетные трансферты)</w:t>
            </w:r>
          </w:p>
        </w:tc>
        <w:tc>
          <w:tcPr>
            <w:tcW w:w="709" w:type="dxa"/>
            <w:shd w:val="clear" w:color="auto" w:fill="auto"/>
          </w:tcPr>
          <w:p w14:paraId="1F3A3FFD" w14:textId="2CF08EC6"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18B58BED" w14:textId="5BA6EA8E"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1418" w:type="dxa"/>
            <w:shd w:val="clear" w:color="auto" w:fill="auto"/>
          </w:tcPr>
          <w:p w14:paraId="07C5D3B9" w14:textId="02BAC0BD"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709" w:type="dxa"/>
            <w:shd w:val="clear" w:color="auto" w:fill="auto"/>
          </w:tcPr>
          <w:p w14:paraId="4B5824C4" w14:textId="27BD1518"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c>
          <w:tcPr>
            <w:tcW w:w="851" w:type="dxa"/>
            <w:gridSpan w:val="2"/>
          </w:tcPr>
          <w:p w14:paraId="0F8754C3" w14:textId="730EFF49"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BF5AC4">
              <w:rPr>
                <w:rFonts w:ascii="Times New Roman" w:eastAsia="Calibri" w:hAnsi="Times New Roman" w:cs="Times New Roman"/>
              </w:rPr>
              <w:t>0,00</w:t>
            </w:r>
          </w:p>
        </w:tc>
        <w:tc>
          <w:tcPr>
            <w:tcW w:w="851" w:type="dxa"/>
          </w:tcPr>
          <w:p w14:paraId="55CB8359" w14:textId="000CDB82"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BF5AC4">
              <w:rPr>
                <w:rFonts w:ascii="Times New Roman" w:eastAsia="Calibri" w:hAnsi="Times New Roman" w:cs="Times New Roman"/>
              </w:rPr>
              <w:t>0,00</w:t>
            </w:r>
          </w:p>
        </w:tc>
        <w:tc>
          <w:tcPr>
            <w:tcW w:w="851" w:type="dxa"/>
            <w:shd w:val="clear" w:color="auto" w:fill="auto"/>
          </w:tcPr>
          <w:p w14:paraId="7B7AC43F" w14:textId="526D8A90" w:rsidR="002E15E8" w:rsidRPr="00BF5AC4"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bCs/>
                <w:lang w:eastAsia="ru-RU"/>
              </w:rPr>
            </w:pPr>
            <w:r w:rsidRPr="00BF5AC4">
              <w:rPr>
                <w:rFonts w:ascii="Times New Roman" w:eastAsia="Calibri" w:hAnsi="Times New Roman" w:cs="Times New Roman"/>
              </w:rPr>
              <w:t>0,00</w:t>
            </w:r>
          </w:p>
        </w:tc>
        <w:tc>
          <w:tcPr>
            <w:tcW w:w="1985" w:type="dxa"/>
            <w:shd w:val="clear" w:color="auto" w:fill="auto"/>
          </w:tcPr>
          <w:p w14:paraId="63D4276C" w14:textId="0F7FDFD5" w:rsidR="002E15E8" w:rsidRPr="00BF5AC4"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rPr>
            </w:pPr>
            <w:r w:rsidRPr="00BF5AC4">
              <w:rPr>
                <w:rFonts w:ascii="Times New Roman" w:eastAsia="Calibri" w:hAnsi="Times New Roman" w:cs="Times New Roman"/>
              </w:rPr>
              <w:t>0,00</w:t>
            </w:r>
          </w:p>
        </w:tc>
      </w:tr>
      <w:tr w:rsidR="002E15E8" w:rsidRPr="008A6B6B" w14:paraId="79F0A8FE" w14:textId="77777777" w:rsidTr="00BF5AC4">
        <w:trPr>
          <w:gridAfter w:val="1"/>
          <w:wAfter w:w="10" w:type="dxa"/>
        </w:trPr>
        <w:tc>
          <w:tcPr>
            <w:tcW w:w="4252" w:type="dxa"/>
            <w:vMerge/>
            <w:shd w:val="clear" w:color="auto" w:fill="auto"/>
          </w:tcPr>
          <w:p w14:paraId="0328DF0A" w14:textId="77777777" w:rsidR="002E15E8" w:rsidRPr="008A6B6B" w:rsidRDefault="002E15E8" w:rsidP="001A0914">
            <w:pPr>
              <w:tabs>
                <w:tab w:val="left" w:pos="284"/>
              </w:tabs>
              <w:spacing w:after="0" w:line="240" w:lineRule="auto"/>
              <w:contextualSpacing/>
              <w:rPr>
                <w:rFonts w:ascii="Times New Roman" w:eastAsia="Calibri" w:hAnsi="Times New Roman" w:cs="Times New Roman"/>
                <w:sz w:val="20"/>
                <w:szCs w:val="20"/>
              </w:rPr>
            </w:pPr>
          </w:p>
        </w:tc>
        <w:tc>
          <w:tcPr>
            <w:tcW w:w="2693" w:type="dxa"/>
            <w:shd w:val="clear" w:color="auto" w:fill="auto"/>
          </w:tcPr>
          <w:p w14:paraId="520121BA" w14:textId="77777777" w:rsidR="002E15E8" w:rsidRPr="008A6B6B" w:rsidRDefault="002E15E8" w:rsidP="001A0914">
            <w:pPr>
              <w:tabs>
                <w:tab w:val="left" w:pos="284"/>
              </w:tabs>
              <w:spacing w:after="0" w:line="240" w:lineRule="auto"/>
              <w:contextualSpacing/>
              <w:rPr>
                <w:rFonts w:ascii="Times New Roman" w:eastAsia="Calibri" w:hAnsi="Times New Roman" w:cs="Times New Roman"/>
                <w:sz w:val="20"/>
                <w:szCs w:val="20"/>
              </w:rPr>
            </w:pPr>
            <w:r w:rsidRPr="008A6B6B">
              <w:rPr>
                <w:rFonts w:ascii="Times New Roman" w:eastAsia="Calibri" w:hAnsi="Times New Roman" w:cs="Times New Roman"/>
                <w:sz w:val="20"/>
                <w:szCs w:val="20"/>
              </w:rPr>
              <w:t>краевой бюджет</w:t>
            </w:r>
          </w:p>
        </w:tc>
        <w:tc>
          <w:tcPr>
            <w:tcW w:w="709" w:type="dxa"/>
            <w:shd w:val="clear" w:color="auto" w:fill="auto"/>
          </w:tcPr>
          <w:p w14:paraId="1077C507" w14:textId="3FF5F6BF"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709" w:type="dxa"/>
            <w:shd w:val="clear" w:color="auto" w:fill="auto"/>
          </w:tcPr>
          <w:p w14:paraId="5DCE4999" w14:textId="79B61F4A"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1418" w:type="dxa"/>
            <w:shd w:val="clear" w:color="auto" w:fill="auto"/>
          </w:tcPr>
          <w:p w14:paraId="4DEA6B4A" w14:textId="2DB3FD60"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709" w:type="dxa"/>
            <w:shd w:val="clear" w:color="auto" w:fill="auto"/>
          </w:tcPr>
          <w:p w14:paraId="3522E7A0" w14:textId="059414B8"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851" w:type="dxa"/>
            <w:gridSpan w:val="2"/>
          </w:tcPr>
          <w:p w14:paraId="171CB4A0" w14:textId="10E75754" w:rsidR="002E15E8" w:rsidRPr="008A6B6B" w:rsidRDefault="002E15E8" w:rsidP="001A0914">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851" w:type="dxa"/>
          </w:tcPr>
          <w:p w14:paraId="434A2D40" w14:textId="30CE56A6" w:rsidR="002E15E8" w:rsidRPr="008A6B6B" w:rsidRDefault="002E15E8" w:rsidP="001A0914">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851" w:type="dxa"/>
            <w:shd w:val="clear" w:color="auto" w:fill="auto"/>
          </w:tcPr>
          <w:p w14:paraId="0FB6C2E6" w14:textId="62D6F5A1" w:rsidR="002E15E8" w:rsidRPr="008A6B6B" w:rsidRDefault="002E15E8" w:rsidP="001A0914">
            <w:pPr>
              <w:widowControl w:val="0"/>
              <w:autoSpaceDE w:val="0"/>
              <w:autoSpaceDN w:val="0"/>
              <w:adjustRightInd w:val="0"/>
              <w:spacing w:after="0" w:line="240" w:lineRule="auto"/>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1985" w:type="dxa"/>
            <w:shd w:val="clear" w:color="auto" w:fill="auto"/>
          </w:tcPr>
          <w:p w14:paraId="5AF812A8" w14:textId="0FB87B42"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r>
      <w:tr w:rsidR="002E15E8" w:rsidRPr="008A6B6B" w14:paraId="3C172C4E" w14:textId="77777777" w:rsidTr="00BF5AC4">
        <w:trPr>
          <w:gridAfter w:val="1"/>
          <w:wAfter w:w="10" w:type="dxa"/>
        </w:trPr>
        <w:tc>
          <w:tcPr>
            <w:tcW w:w="4252" w:type="dxa"/>
            <w:vMerge/>
            <w:shd w:val="clear" w:color="auto" w:fill="auto"/>
          </w:tcPr>
          <w:p w14:paraId="2090230B" w14:textId="77777777" w:rsidR="002E15E8" w:rsidRPr="008A6B6B" w:rsidRDefault="002E15E8" w:rsidP="001A0914">
            <w:pPr>
              <w:tabs>
                <w:tab w:val="left" w:pos="284"/>
              </w:tabs>
              <w:spacing w:after="0" w:line="240" w:lineRule="auto"/>
              <w:contextualSpacing/>
              <w:rPr>
                <w:rFonts w:ascii="Times New Roman" w:eastAsia="Calibri" w:hAnsi="Times New Roman" w:cs="Times New Roman"/>
                <w:sz w:val="20"/>
                <w:szCs w:val="20"/>
              </w:rPr>
            </w:pPr>
          </w:p>
        </w:tc>
        <w:tc>
          <w:tcPr>
            <w:tcW w:w="2693" w:type="dxa"/>
            <w:shd w:val="clear" w:color="auto" w:fill="auto"/>
          </w:tcPr>
          <w:p w14:paraId="549D1FC2" w14:textId="77777777" w:rsidR="002E15E8" w:rsidRPr="008A6B6B" w:rsidRDefault="002E15E8" w:rsidP="001A0914">
            <w:pPr>
              <w:tabs>
                <w:tab w:val="left" w:pos="284"/>
              </w:tabs>
              <w:spacing w:after="0" w:line="240" w:lineRule="auto"/>
              <w:contextualSpacing/>
              <w:rPr>
                <w:rFonts w:ascii="Times New Roman" w:eastAsia="Calibri" w:hAnsi="Times New Roman" w:cs="Times New Roman"/>
                <w:sz w:val="20"/>
                <w:szCs w:val="20"/>
              </w:rPr>
            </w:pPr>
            <w:r w:rsidRPr="008A6B6B">
              <w:rPr>
                <w:rFonts w:ascii="Times New Roman" w:eastAsia="Calibri" w:hAnsi="Times New Roman" w:cs="Times New Roman"/>
                <w:sz w:val="20"/>
                <w:szCs w:val="20"/>
              </w:rPr>
              <w:t>местный бюджет</w:t>
            </w:r>
          </w:p>
        </w:tc>
        <w:tc>
          <w:tcPr>
            <w:tcW w:w="709" w:type="dxa"/>
            <w:shd w:val="clear" w:color="auto" w:fill="auto"/>
          </w:tcPr>
          <w:p w14:paraId="2AD8293F" w14:textId="1B2E2FC8"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709" w:type="dxa"/>
            <w:shd w:val="clear" w:color="auto" w:fill="auto"/>
          </w:tcPr>
          <w:p w14:paraId="41B33293" w14:textId="537465F7"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1418" w:type="dxa"/>
            <w:shd w:val="clear" w:color="auto" w:fill="auto"/>
          </w:tcPr>
          <w:p w14:paraId="12A7FF55" w14:textId="36272480"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709" w:type="dxa"/>
            <w:shd w:val="clear" w:color="auto" w:fill="auto"/>
          </w:tcPr>
          <w:p w14:paraId="51FB0FC2" w14:textId="7CB7CD39"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851" w:type="dxa"/>
            <w:gridSpan w:val="2"/>
          </w:tcPr>
          <w:p w14:paraId="279861F1" w14:textId="35C0580C" w:rsidR="002E15E8" w:rsidRPr="008A6B6B"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A6B6B">
              <w:rPr>
                <w:rFonts w:ascii="Times New Roman" w:eastAsia="Calibri" w:hAnsi="Times New Roman" w:cs="Times New Roman"/>
                <w:sz w:val="20"/>
                <w:szCs w:val="20"/>
              </w:rPr>
              <w:t>0,00</w:t>
            </w:r>
          </w:p>
        </w:tc>
        <w:tc>
          <w:tcPr>
            <w:tcW w:w="851" w:type="dxa"/>
          </w:tcPr>
          <w:p w14:paraId="1BF21393" w14:textId="793E79BD" w:rsidR="002E15E8" w:rsidRPr="008A6B6B"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A6B6B">
              <w:rPr>
                <w:rFonts w:ascii="Times New Roman" w:eastAsia="Calibri" w:hAnsi="Times New Roman" w:cs="Times New Roman"/>
                <w:sz w:val="20"/>
                <w:szCs w:val="20"/>
              </w:rPr>
              <w:t>0,00</w:t>
            </w:r>
          </w:p>
        </w:tc>
        <w:tc>
          <w:tcPr>
            <w:tcW w:w="851" w:type="dxa"/>
            <w:shd w:val="clear" w:color="auto" w:fill="auto"/>
          </w:tcPr>
          <w:p w14:paraId="30E5AAA5" w14:textId="33711E73" w:rsidR="002E15E8" w:rsidRPr="008A6B6B" w:rsidRDefault="002E15E8" w:rsidP="001A0914">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8A6B6B">
              <w:rPr>
                <w:rFonts w:ascii="Times New Roman" w:eastAsia="Calibri" w:hAnsi="Times New Roman" w:cs="Times New Roman"/>
                <w:sz w:val="20"/>
                <w:szCs w:val="20"/>
              </w:rPr>
              <w:t>0,00</w:t>
            </w:r>
          </w:p>
        </w:tc>
        <w:tc>
          <w:tcPr>
            <w:tcW w:w="1985" w:type="dxa"/>
            <w:shd w:val="clear" w:color="auto" w:fill="auto"/>
          </w:tcPr>
          <w:p w14:paraId="2B74D4DF" w14:textId="3485B550"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r>
      <w:tr w:rsidR="002E15E8" w:rsidRPr="008A6B6B" w14:paraId="39C459AC" w14:textId="77777777" w:rsidTr="00BF5AC4">
        <w:trPr>
          <w:gridAfter w:val="1"/>
          <w:wAfter w:w="10" w:type="dxa"/>
        </w:trPr>
        <w:tc>
          <w:tcPr>
            <w:tcW w:w="4252" w:type="dxa"/>
            <w:vMerge/>
            <w:shd w:val="clear" w:color="auto" w:fill="auto"/>
          </w:tcPr>
          <w:p w14:paraId="600B7624" w14:textId="77777777" w:rsidR="002E15E8" w:rsidRPr="008A6B6B" w:rsidRDefault="002E15E8" w:rsidP="001A0914">
            <w:pPr>
              <w:tabs>
                <w:tab w:val="left" w:pos="284"/>
              </w:tabs>
              <w:spacing w:after="0" w:line="240" w:lineRule="auto"/>
              <w:contextualSpacing/>
              <w:rPr>
                <w:rFonts w:ascii="Times New Roman" w:eastAsia="Calibri" w:hAnsi="Times New Roman" w:cs="Times New Roman"/>
                <w:sz w:val="20"/>
                <w:szCs w:val="20"/>
              </w:rPr>
            </w:pPr>
          </w:p>
        </w:tc>
        <w:tc>
          <w:tcPr>
            <w:tcW w:w="2693" w:type="dxa"/>
            <w:shd w:val="clear" w:color="auto" w:fill="auto"/>
          </w:tcPr>
          <w:p w14:paraId="32C019B2" w14:textId="77777777" w:rsidR="002E15E8" w:rsidRPr="008A6B6B" w:rsidRDefault="002E15E8" w:rsidP="001A0914">
            <w:pPr>
              <w:tabs>
                <w:tab w:val="left" w:pos="284"/>
              </w:tabs>
              <w:spacing w:after="0" w:line="240" w:lineRule="auto"/>
              <w:contextualSpacing/>
              <w:rPr>
                <w:rFonts w:ascii="Times New Roman" w:eastAsia="Calibri" w:hAnsi="Times New Roman" w:cs="Times New Roman"/>
                <w:sz w:val="20"/>
                <w:szCs w:val="20"/>
              </w:rPr>
            </w:pPr>
            <w:r w:rsidRPr="008A6B6B">
              <w:rPr>
                <w:rFonts w:ascii="Times New Roman" w:eastAsia="Calibri" w:hAnsi="Times New Roman" w:cs="Times New Roman"/>
                <w:sz w:val="20"/>
                <w:szCs w:val="20"/>
              </w:rPr>
              <w:t>планируемый объем средств местных бюджетов поселений (предусматриваемый в муниципальных программах поселений на мероприятия, аналогичные мероприятиям муниципальной программы района)</w:t>
            </w:r>
          </w:p>
        </w:tc>
        <w:tc>
          <w:tcPr>
            <w:tcW w:w="709" w:type="dxa"/>
            <w:shd w:val="clear" w:color="auto" w:fill="auto"/>
          </w:tcPr>
          <w:p w14:paraId="0EA69A9B" w14:textId="219B0A55"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709" w:type="dxa"/>
            <w:shd w:val="clear" w:color="auto" w:fill="auto"/>
          </w:tcPr>
          <w:p w14:paraId="2885F717" w14:textId="0D874B85"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1418" w:type="dxa"/>
            <w:shd w:val="clear" w:color="auto" w:fill="auto"/>
          </w:tcPr>
          <w:p w14:paraId="3664EB79" w14:textId="4719BFAC"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709" w:type="dxa"/>
            <w:shd w:val="clear" w:color="auto" w:fill="auto"/>
          </w:tcPr>
          <w:p w14:paraId="58AA4AAF" w14:textId="0BB94634"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851" w:type="dxa"/>
            <w:gridSpan w:val="2"/>
          </w:tcPr>
          <w:p w14:paraId="18001197" w14:textId="3663416C"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851" w:type="dxa"/>
          </w:tcPr>
          <w:p w14:paraId="55AF848D" w14:textId="3A7E9F5F"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851" w:type="dxa"/>
            <w:shd w:val="clear" w:color="auto" w:fill="auto"/>
          </w:tcPr>
          <w:p w14:paraId="497D05FD" w14:textId="043F5525"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1985" w:type="dxa"/>
            <w:shd w:val="clear" w:color="auto" w:fill="auto"/>
          </w:tcPr>
          <w:p w14:paraId="1BCA44F6" w14:textId="297C40AA"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r>
      <w:tr w:rsidR="002E15E8" w:rsidRPr="008A6B6B" w14:paraId="18B5D747" w14:textId="77777777" w:rsidTr="00BF5AC4">
        <w:trPr>
          <w:gridAfter w:val="1"/>
          <w:wAfter w:w="10" w:type="dxa"/>
        </w:trPr>
        <w:tc>
          <w:tcPr>
            <w:tcW w:w="4252" w:type="dxa"/>
            <w:vMerge/>
            <w:shd w:val="clear" w:color="auto" w:fill="auto"/>
          </w:tcPr>
          <w:p w14:paraId="3CB10030" w14:textId="77777777" w:rsidR="002E15E8" w:rsidRPr="008A6B6B" w:rsidRDefault="002E15E8" w:rsidP="001A0914">
            <w:pPr>
              <w:tabs>
                <w:tab w:val="left" w:pos="284"/>
              </w:tabs>
              <w:spacing w:after="0" w:line="240" w:lineRule="auto"/>
              <w:contextualSpacing/>
              <w:rPr>
                <w:rFonts w:ascii="Times New Roman" w:eastAsia="Calibri" w:hAnsi="Times New Roman" w:cs="Times New Roman"/>
                <w:sz w:val="20"/>
                <w:szCs w:val="20"/>
              </w:rPr>
            </w:pPr>
          </w:p>
        </w:tc>
        <w:tc>
          <w:tcPr>
            <w:tcW w:w="2693" w:type="dxa"/>
            <w:shd w:val="clear" w:color="auto" w:fill="auto"/>
          </w:tcPr>
          <w:p w14:paraId="6D611012" w14:textId="77777777" w:rsidR="002E15E8" w:rsidRPr="008A6B6B" w:rsidRDefault="002E15E8" w:rsidP="001A0914">
            <w:pPr>
              <w:tabs>
                <w:tab w:val="left" w:pos="284"/>
              </w:tabs>
              <w:spacing w:after="0" w:line="240" w:lineRule="auto"/>
              <w:contextualSpacing/>
              <w:rPr>
                <w:rFonts w:ascii="Times New Roman" w:eastAsia="Calibri" w:hAnsi="Times New Roman" w:cs="Times New Roman"/>
                <w:sz w:val="20"/>
                <w:szCs w:val="20"/>
              </w:rPr>
            </w:pPr>
            <w:r w:rsidRPr="008A6B6B">
              <w:rPr>
                <w:rFonts w:ascii="Times New Roman" w:eastAsia="Calibri" w:hAnsi="Times New Roman" w:cs="Times New Roman"/>
                <w:sz w:val="20"/>
                <w:szCs w:val="20"/>
              </w:rPr>
              <w:t>иные внебюджетные источники</w:t>
            </w:r>
          </w:p>
        </w:tc>
        <w:tc>
          <w:tcPr>
            <w:tcW w:w="709" w:type="dxa"/>
            <w:shd w:val="clear" w:color="auto" w:fill="auto"/>
          </w:tcPr>
          <w:p w14:paraId="3FB26C30" w14:textId="33840509"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709" w:type="dxa"/>
            <w:shd w:val="clear" w:color="auto" w:fill="auto"/>
          </w:tcPr>
          <w:p w14:paraId="3AED4BC6" w14:textId="2D951555"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1418" w:type="dxa"/>
            <w:shd w:val="clear" w:color="auto" w:fill="auto"/>
          </w:tcPr>
          <w:p w14:paraId="3C80B8B5" w14:textId="4249C1EB"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709" w:type="dxa"/>
            <w:shd w:val="clear" w:color="auto" w:fill="auto"/>
          </w:tcPr>
          <w:p w14:paraId="313AC010" w14:textId="19F2BC43"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851" w:type="dxa"/>
            <w:gridSpan w:val="2"/>
          </w:tcPr>
          <w:p w14:paraId="35E6E427" w14:textId="2B29253D"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851" w:type="dxa"/>
          </w:tcPr>
          <w:p w14:paraId="75CB8ACD" w14:textId="0FBCD9F5"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851" w:type="dxa"/>
            <w:shd w:val="clear" w:color="auto" w:fill="auto"/>
          </w:tcPr>
          <w:p w14:paraId="1C98C420" w14:textId="01B45311"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c>
          <w:tcPr>
            <w:tcW w:w="1985" w:type="dxa"/>
            <w:shd w:val="clear" w:color="auto" w:fill="auto"/>
          </w:tcPr>
          <w:p w14:paraId="246A2FBB" w14:textId="14C10A8E" w:rsidR="002E15E8" w:rsidRPr="008A6B6B" w:rsidRDefault="002E15E8" w:rsidP="001A0914">
            <w:pPr>
              <w:widowControl w:val="0"/>
              <w:autoSpaceDE w:val="0"/>
              <w:autoSpaceDN w:val="0"/>
              <w:adjustRightInd w:val="0"/>
              <w:spacing w:after="0" w:line="300" w:lineRule="auto"/>
              <w:ind w:left="40"/>
              <w:jc w:val="center"/>
              <w:rPr>
                <w:rFonts w:ascii="Times New Roman" w:eastAsia="Calibri" w:hAnsi="Times New Roman" w:cs="Times New Roman"/>
                <w:sz w:val="20"/>
                <w:szCs w:val="20"/>
              </w:rPr>
            </w:pPr>
            <w:r w:rsidRPr="008A6B6B">
              <w:rPr>
                <w:rFonts w:ascii="Times New Roman" w:eastAsia="Calibri" w:hAnsi="Times New Roman" w:cs="Times New Roman"/>
                <w:sz w:val="20"/>
                <w:szCs w:val="20"/>
              </w:rPr>
              <w:t>0,00</w:t>
            </w:r>
          </w:p>
        </w:tc>
      </w:tr>
    </w:tbl>
    <w:p w14:paraId="0E6048BC" w14:textId="6195AB75" w:rsidR="008A6B6B" w:rsidRDefault="008A6B6B" w:rsidP="001C4C60">
      <w:pPr>
        <w:autoSpaceDE w:val="0"/>
        <w:autoSpaceDN w:val="0"/>
        <w:adjustRightInd w:val="0"/>
        <w:spacing w:before="240" w:after="0" w:line="240" w:lineRule="auto"/>
        <w:jc w:val="center"/>
        <w:outlineLvl w:val="0"/>
        <w:rPr>
          <w:rFonts w:ascii="Times New Roman" w:eastAsia="Times New Roman" w:hAnsi="Times New Roman" w:cs="Times New Roman"/>
          <w:b/>
          <w:sz w:val="24"/>
          <w:szCs w:val="24"/>
          <w:lang w:eastAsia="ru-RU"/>
        </w:rPr>
      </w:pPr>
    </w:p>
    <w:p w14:paraId="6E88F163" w14:textId="16A15635" w:rsidR="0081048C" w:rsidRDefault="0081048C" w:rsidP="001C4C60">
      <w:pPr>
        <w:autoSpaceDE w:val="0"/>
        <w:autoSpaceDN w:val="0"/>
        <w:adjustRightInd w:val="0"/>
        <w:spacing w:before="240" w:after="0" w:line="240" w:lineRule="auto"/>
        <w:jc w:val="center"/>
        <w:outlineLvl w:val="0"/>
        <w:rPr>
          <w:rFonts w:ascii="Times New Roman" w:eastAsia="Times New Roman" w:hAnsi="Times New Roman" w:cs="Times New Roman"/>
          <w:b/>
          <w:sz w:val="24"/>
          <w:szCs w:val="24"/>
          <w:lang w:eastAsia="ru-RU"/>
        </w:rPr>
      </w:pPr>
    </w:p>
    <w:p w14:paraId="176D2A51" w14:textId="77777777" w:rsidR="0081048C" w:rsidRDefault="0081048C" w:rsidP="00DF2466">
      <w:pPr>
        <w:autoSpaceDE w:val="0"/>
        <w:autoSpaceDN w:val="0"/>
        <w:adjustRightInd w:val="0"/>
        <w:spacing w:before="240" w:after="0" w:line="240" w:lineRule="auto"/>
        <w:outlineLvl w:val="0"/>
        <w:rPr>
          <w:rFonts w:ascii="Times New Roman" w:eastAsia="Times New Roman" w:hAnsi="Times New Roman" w:cs="Times New Roman"/>
          <w:b/>
          <w:sz w:val="24"/>
          <w:szCs w:val="24"/>
          <w:lang w:eastAsia="ru-RU"/>
        </w:rPr>
        <w:sectPr w:rsidR="0081048C" w:rsidSect="00896D4B">
          <w:pgSz w:w="16820" w:h="11900"/>
          <w:pgMar w:top="1134" w:right="1134" w:bottom="1701" w:left="1134" w:header="567" w:footer="567" w:gutter="0"/>
          <w:cols w:space="720"/>
          <w:noEndnote/>
          <w:docGrid w:linePitch="299"/>
        </w:sectPr>
      </w:pPr>
    </w:p>
    <w:p w14:paraId="620FE204" w14:textId="77777777" w:rsidR="00DF2466" w:rsidRPr="004A2F90" w:rsidRDefault="00DF2466" w:rsidP="004A2F90">
      <w:pPr>
        <w:autoSpaceDE w:val="0"/>
        <w:autoSpaceDN w:val="0"/>
        <w:adjustRightInd w:val="0"/>
        <w:spacing w:before="240" w:after="0" w:line="240" w:lineRule="auto"/>
        <w:jc w:val="center"/>
        <w:outlineLvl w:val="0"/>
        <w:rPr>
          <w:rFonts w:ascii="Times New Roman" w:eastAsia="Times New Roman" w:hAnsi="Times New Roman" w:cs="Times New Roman"/>
          <w:b/>
          <w:bCs/>
          <w:sz w:val="24"/>
          <w:szCs w:val="24"/>
          <w:lang w:eastAsia="ru-RU"/>
        </w:rPr>
      </w:pPr>
      <w:r w:rsidRPr="004A2F90">
        <w:rPr>
          <w:rFonts w:ascii="Times New Roman" w:eastAsia="Times New Roman" w:hAnsi="Times New Roman" w:cs="Times New Roman"/>
          <w:b/>
          <w:bCs/>
          <w:sz w:val="24"/>
          <w:szCs w:val="24"/>
          <w:lang w:eastAsia="ru-RU"/>
        </w:rPr>
        <w:t>5. Информация о социальных, финансовых, стимулирующих налоговых льготах</w:t>
      </w:r>
    </w:p>
    <w:p w14:paraId="43799004" w14:textId="4600152A" w:rsidR="0081048C" w:rsidRPr="00FC621D" w:rsidRDefault="00DF2466" w:rsidP="00FC621D">
      <w:pPr>
        <w:autoSpaceDE w:val="0"/>
        <w:autoSpaceDN w:val="0"/>
        <w:adjustRightInd w:val="0"/>
        <w:spacing w:before="240" w:after="0" w:line="240" w:lineRule="auto"/>
        <w:ind w:firstLine="708"/>
        <w:jc w:val="both"/>
        <w:outlineLvl w:val="0"/>
        <w:rPr>
          <w:rFonts w:ascii="Times New Roman" w:eastAsia="Times New Roman" w:hAnsi="Times New Roman" w:cs="Times New Roman"/>
          <w:sz w:val="24"/>
          <w:szCs w:val="24"/>
          <w:lang w:eastAsia="ru-RU"/>
        </w:rPr>
      </w:pPr>
      <w:r w:rsidRPr="00FC621D">
        <w:rPr>
          <w:rFonts w:ascii="Times New Roman" w:eastAsia="Times New Roman" w:hAnsi="Times New Roman" w:cs="Times New Roman"/>
          <w:sz w:val="24"/>
          <w:szCs w:val="24"/>
          <w:lang w:eastAsia="ru-RU"/>
        </w:rPr>
        <w:t>Социальные, финансовые, стимулирующие налоговые льготы в сфере реализации Программы не предусмотрены.</w:t>
      </w:r>
    </w:p>
    <w:sectPr w:rsidR="0081048C" w:rsidRPr="00FC621D" w:rsidSect="004A2F90">
      <w:pgSz w:w="11900" w:h="16820" w:orient="landscape"/>
      <w:pgMar w:top="1134" w:right="851" w:bottom="1134" w:left="1701"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9B2C" w14:textId="77777777" w:rsidR="008F478D" w:rsidRDefault="008F478D" w:rsidP="00A156F7">
      <w:pPr>
        <w:spacing w:after="0" w:line="240" w:lineRule="auto"/>
      </w:pPr>
      <w:r>
        <w:separator/>
      </w:r>
    </w:p>
  </w:endnote>
  <w:endnote w:type="continuationSeparator" w:id="0">
    <w:p w14:paraId="55A55371" w14:textId="77777777" w:rsidR="008F478D" w:rsidRDefault="008F478D" w:rsidP="00A1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C232" w14:textId="77777777" w:rsidR="008F478D" w:rsidRDefault="008F478D" w:rsidP="00A156F7">
      <w:pPr>
        <w:spacing w:after="0" w:line="240" w:lineRule="auto"/>
      </w:pPr>
      <w:r>
        <w:separator/>
      </w:r>
    </w:p>
  </w:footnote>
  <w:footnote w:type="continuationSeparator" w:id="0">
    <w:p w14:paraId="2E59ADCE" w14:textId="77777777" w:rsidR="008F478D" w:rsidRDefault="008F478D" w:rsidP="00A156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577098"/>
      <w:docPartObj>
        <w:docPartGallery w:val="Page Numbers (Top of Page)"/>
        <w:docPartUnique/>
      </w:docPartObj>
    </w:sdtPr>
    <w:sdtContent>
      <w:p w14:paraId="6C048365" w14:textId="7E4BAAD6" w:rsidR="004A2F90" w:rsidRDefault="004A2F90">
        <w:pPr>
          <w:pStyle w:val="a6"/>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41066"/>
      <w:docPartObj>
        <w:docPartGallery w:val="Page Numbers (Top of Page)"/>
        <w:docPartUnique/>
      </w:docPartObj>
    </w:sdtPr>
    <w:sdtEndPr>
      <w:rPr>
        <w:rFonts w:ascii="Times New Roman" w:hAnsi="Times New Roman" w:cs="Times New Roman"/>
      </w:rPr>
    </w:sdtEndPr>
    <w:sdtContent>
      <w:p w14:paraId="2EA645CD" w14:textId="42339968" w:rsidR="00F73412" w:rsidRPr="00846B0A" w:rsidRDefault="00F73412" w:rsidP="00846B0A">
        <w:pPr>
          <w:pStyle w:val="a6"/>
          <w:jc w:val="center"/>
          <w:rPr>
            <w:rFonts w:ascii="Times New Roman" w:hAnsi="Times New Roman" w:cs="Times New Roman"/>
          </w:rPr>
        </w:pPr>
        <w:r w:rsidRPr="00846B0A">
          <w:rPr>
            <w:rFonts w:ascii="Times New Roman" w:hAnsi="Times New Roman" w:cs="Times New Roman"/>
          </w:rPr>
          <w:fldChar w:fldCharType="begin"/>
        </w:r>
        <w:r w:rsidRPr="00846B0A">
          <w:rPr>
            <w:rFonts w:ascii="Times New Roman" w:hAnsi="Times New Roman" w:cs="Times New Roman"/>
          </w:rPr>
          <w:instrText>PAGE   \* MERGEFORMAT</w:instrText>
        </w:r>
        <w:r w:rsidRPr="00846B0A">
          <w:rPr>
            <w:rFonts w:ascii="Times New Roman" w:hAnsi="Times New Roman" w:cs="Times New Roman"/>
          </w:rPr>
          <w:fldChar w:fldCharType="separate"/>
        </w:r>
        <w:r w:rsidR="00267184">
          <w:rPr>
            <w:rFonts w:ascii="Times New Roman" w:hAnsi="Times New Roman" w:cs="Times New Roman"/>
            <w:noProof/>
          </w:rPr>
          <w:t>9</w:t>
        </w:r>
        <w:r w:rsidRPr="00846B0A">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DD8C2F2"/>
    <w:lvl w:ilvl="0">
      <w:numFmt w:val="bullet"/>
      <w:lvlText w:val="*"/>
      <w:lvlJc w:val="left"/>
    </w:lvl>
  </w:abstractNum>
  <w:abstractNum w:abstractNumId="1" w15:restartNumberingAfterBreak="0">
    <w:nsid w:val="04B25A32"/>
    <w:multiLevelType w:val="hybridMultilevel"/>
    <w:tmpl w:val="E500C93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D6229"/>
    <w:multiLevelType w:val="hybridMultilevel"/>
    <w:tmpl w:val="AC327332"/>
    <w:lvl w:ilvl="0" w:tplc="5D5E5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586757"/>
    <w:multiLevelType w:val="singleLevel"/>
    <w:tmpl w:val="60727EB4"/>
    <w:lvl w:ilvl="0">
      <w:start w:val="3"/>
      <w:numFmt w:val="decimal"/>
      <w:lvlText w:val="%1."/>
      <w:legacy w:legacy="1" w:legacySpace="0" w:legacyIndent="206"/>
      <w:lvlJc w:val="left"/>
      <w:rPr>
        <w:rFonts w:ascii="Times New Roman" w:hAnsi="Times New Roman" w:cs="Times New Roman" w:hint="default"/>
      </w:rPr>
    </w:lvl>
  </w:abstractNum>
  <w:abstractNum w:abstractNumId="4" w15:restartNumberingAfterBreak="0">
    <w:nsid w:val="0F5D1BFD"/>
    <w:multiLevelType w:val="singleLevel"/>
    <w:tmpl w:val="E1982278"/>
    <w:lvl w:ilvl="0">
      <w:start w:val="1"/>
      <w:numFmt w:val="decimal"/>
      <w:lvlText w:val="4.%1."/>
      <w:legacy w:legacy="1" w:legacySpace="0" w:legacyIndent="389"/>
      <w:lvlJc w:val="left"/>
      <w:rPr>
        <w:rFonts w:ascii="Arial" w:hAnsi="Arial" w:cs="Arial" w:hint="default"/>
      </w:rPr>
    </w:lvl>
  </w:abstractNum>
  <w:abstractNum w:abstractNumId="5" w15:restartNumberingAfterBreak="0">
    <w:nsid w:val="1B67767A"/>
    <w:multiLevelType w:val="multilevel"/>
    <w:tmpl w:val="04E8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977BE3"/>
    <w:multiLevelType w:val="singleLevel"/>
    <w:tmpl w:val="2CA63128"/>
    <w:lvl w:ilvl="0">
      <w:start w:val="10"/>
      <w:numFmt w:val="decimal"/>
      <w:lvlText w:val="4.%1."/>
      <w:legacy w:legacy="1" w:legacySpace="0" w:legacyIndent="514"/>
      <w:lvlJc w:val="left"/>
      <w:rPr>
        <w:rFonts w:ascii="Arial" w:hAnsi="Arial" w:cs="Arial" w:hint="default"/>
      </w:rPr>
    </w:lvl>
  </w:abstractNum>
  <w:abstractNum w:abstractNumId="7" w15:restartNumberingAfterBreak="0">
    <w:nsid w:val="24F9149B"/>
    <w:multiLevelType w:val="hybridMultilevel"/>
    <w:tmpl w:val="814CC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72B64"/>
    <w:multiLevelType w:val="hybridMultilevel"/>
    <w:tmpl w:val="E7067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66C62"/>
    <w:multiLevelType w:val="singleLevel"/>
    <w:tmpl w:val="61E858F6"/>
    <w:lvl w:ilvl="0">
      <w:start w:val="7"/>
      <w:numFmt w:val="decimal"/>
      <w:lvlText w:val="4.%1."/>
      <w:legacy w:legacy="1" w:legacySpace="0" w:legacyIndent="470"/>
      <w:lvlJc w:val="left"/>
      <w:rPr>
        <w:rFonts w:ascii="Arial" w:hAnsi="Arial" w:cs="Arial" w:hint="default"/>
      </w:rPr>
    </w:lvl>
  </w:abstractNum>
  <w:abstractNum w:abstractNumId="10" w15:restartNumberingAfterBreak="0">
    <w:nsid w:val="296F2EF0"/>
    <w:multiLevelType w:val="hybridMultilevel"/>
    <w:tmpl w:val="21EE0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0811EA"/>
    <w:multiLevelType w:val="singleLevel"/>
    <w:tmpl w:val="DA5CBF8A"/>
    <w:lvl w:ilvl="0">
      <w:start w:val="4"/>
      <w:numFmt w:val="bullet"/>
      <w:lvlText w:val="-"/>
      <w:lvlJc w:val="left"/>
      <w:pPr>
        <w:tabs>
          <w:tab w:val="num" w:pos="400"/>
        </w:tabs>
        <w:ind w:left="400" w:hanging="360"/>
      </w:pPr>
      <w:rPr>
        <w:rFonts w:hint="default"/>
      </w:rPr>
    </w:lvl>
  </w:abstractNum>
  <w:abstractNum w:abstractNumId="12" w15:restartNumberingAfterBreak="0">
    <w:nsid w:val="2F7D7AFA"/>
    <w:multiLevelType w:val="singleLevel"/>
    <w:tmpl w:val="1BF84A70"/>
    <w:lvl w:ilvl="0">
      <w:start w:val="5"/>
      <w:numFmt w:val="decimal"/>
      <w:lvlText w:val="3.%1."/>
      <w:legacy w:legacy="1" w:legacySpace="0" w:legacyIndent="340"/>
      <w:lvlJc w:val="left"/>
      <w:rPr>
        <w:rFonts w:ascii="Times New Roman" w:hAnsi="Times New Roman" w:cs="Times New Roman" w:hint="default"/>
      </w:rPr>
    </w:lvl>
  </w:abstractNum>
  <w:abstractNum w:abstractNumId="13" w15:restartNumberingAfterBreak="0">
    <w:nsid w:val="324E23E3"/>
    <w:multiLevelType w:val="hybridMultilevel"/>
    <w:tmpl w:val="521EDA36"/>
    <w:lvl w:ilvl="0" w:tplc="FB36F6A6">
      <w:start w:val="1"/>
      <w:numFmt w:val="decimal"/>
      <w:lvlText w:val="%1."/>
      <w:lvlJc w:val="left"/>
      <w:pPr>
        <w:ind w:left="63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B20FE9"/>
    <w:multiLevelType w:val="hybridMultilevel"/>
    <w:tmpl w:val="3A02E442"/>
    <w:lvl w:ilvl="0" w:tplc="0419000F">
      <w:start w:val="1"/>
      <w:numFmt w:val="decimal"/>
      <w:lvlText w:val="%1."/>
      <w:lvlJc w:val="left"/>
      <w:pPr>
        <w:ind w:left="63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E1656E"/>
    <w:multiLevelType w:val="hybridMultilevel"/>
    <w:tmpl w:val="106C7814"/>
    <w:lvl w:ilvl="0" w:tplc="E0BAFF98">
      <w:start w:val="7"/>
      <w:numFmt w:val="decimal"/>
      <w:lvlText w:val="%1."/>
      <w:lvlJc w:val="left"/>
      <w:pPr>
        <w:tabs>
          <w:tab w:val="num" w:pos="2594"/>
        </w:tabs>
        <w:ind w:left="2594" w:hanging="1140"/>
      </w:pPr>
      <w:rPr>
        <w:rFonts w:hint="default"/>
      </w:rPr>
    </w:lvl>
    <w:lvl w:ilvl="1" w:tplc="04190019" w:tentative="1">
      <w:start w:val="1"/>
      <w:numFmt w:val="lowerLetter"/>
      <w:lvlText w:val="%2."/>
      <w:lvlJc w:val="left"/>
      <w:pPr>
        <w:tabs>
          <w:tab w:val="num" w:pos="2534"/>
        </w:tabs>
        <w:ind w:left="2534" w:hanging="360"/>
      </w:pPr>
    </w:lvl>
    <w:lvl w:ilvl="2" w:tplc="0419001B" w:tentative="1">
      <w:start w:val="1"/>
      <w:numFmt w:val="lowerRoman"/>
      <w:lvlText w:val="%3."/>
      <w:lvlJc w:val="right"/>
      <w:pPr>
        <w:tabs>
          <w:tab w:val="num" w:pos="3254"/>
        </w:tabs>
        <w:ind w:left="3254" w:hanging="180"/>
      </w:pPr>
    </w:lvl>
    <w:lvl w:ilvl="3" w:tplc="0419000F" w:tentative="1">
      <w:start w:val="1"/>
      <w:numFmt w:val="decimal"/>
      <w:lvlText w:val="%4."/>
      <w:lvlJc w:val="left"/>
      <w:pPr>
        <w:tabs>
          <w:tab w:val="num" w:pos="3974"/>
        </w:tabs>
        <w:ind w:left="3974" w:hanging="360"/>
      </w:pPr>
    </w:lvl>
    <w:lvl w:ilvl="4" w:tplc="04190019" w:tentative="1">
      <w:start w:val="1"/>
      <w:numFmt w:val="lowerLetter"/>
      <w:lvlText w:val="%5."/>
      <w:lvlJc w:val="left"/>
      <w:pPr>
        <w:tabs>
          <w:tab w:val="num" w:pos="4694"/>
        </w:tabs>
        <w:ind w:left="4694" w:hanging="360"/>
      </w:pPr>
    </w:lvl>
    <w:lvl w:ilvl="5" w:tplc="0419001B" w:tentative="1">
      <w:start w:val="1"/>
      <w:numFmt w:val="lowerRoman"/>
      <w:lvlText w:val="%6."/>
      <w:lvlJc w:val="right"/>
      <w:pPr>
        <w:tabs>
          <w:tab w:val="num" w:pos="5414"/>
        </w:tabs>
        <w:ind w:left="5414" w:hanging="180"/>
      </w:pPr>
    </w:lvl>
    <w:lvl w:ilvl="6" w:tplc="0419000F" w:tentative="1">
      <w:start w:val="1"/>
      <w:numFmt w:val="decimal"/>
      <w:lvlText w:val="%7."/>
      <w:lvlJc w:val="left"/>
      <w:pPr>
        <w:tabs>
          <w:tab w:val="num" w:pos="6134"/>
        </w:tabs>
        <w:ind w:left="6134" w:hanging="360"/>
      </w:pPr>
    </w:lvl>
    <w:lvl w:ilvl="7" w:tplc="04190019" w:tentative="1">
      <w:start w:val="1"/>
      <w:numFmt w:val="lowerLetter"/>
      <w:lvlText w:val="%8."/>
      <w:lvlJc w:val="left"/>
      <w:pPr>
        <w:tabs>
          <w:tab w:val="num" w:pos="6854"/>
        </w:tabs>
        <w:ind w:left="6854" w:hanging="360"/>
      </w:pPr>
    </w:lvl>
    <w:lvl w:ilvl="8" w:tplc="0419001B" w:tentative="1">
      <w:start w:val="1"/>
      <w:numFmt w:val="lowerRoman"/>
      <w:lvlText w:val="%9."/>
      <w:lvlJc w:val="right"/>
      <w:pPr>
        <w:tabs>
          <w:tab w:val="num" w:pos="7574"/>
        </w:tabs>
        <w:ind w:left="7574" w:hanging="180"/>
      </w:pPr>
    </w:lvl>
  </w:abstractNum>
  <w:abstractNum w:abstractNumId="16" w15:restartNumberingAfterBreak="0">
    <w:nsid w:val="3AB86AE6"/>
    <w:multiLevelType w:val="multilevel"/>
    <w:tmpl w:val="93C68146"/>
    <w:lvl w:ilvl="0">
      <w:start w:val="4"/>
      <w:numFmt w:val="decimal"/>
      <w:lvlText w:val="%1."/>
      <w:lvlJc w:val="left"/>
      <w:pPr>
        <w:tabs>
          <w:tab w:val="num" w:pos="525"/>
        </w:tabs>
        <w:ind w:left="525" w:hanging="525"/>
      </w:pPr>
      <w:rPr>
        <w:rFonts w:hint="default"/>
      </w:rPr>
    </w:lvl>
    <w:lvl w:ilvl="1">
      <w:start w:val="13"/>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7" w15:restartNumberingAfterBreak="0">
    <w:nsid w:val="453F3697"/>
    <w:multiLevelType w:val="multilevel"/>
    <w:tmpl w:val="20BAF328"/>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8" w15:restartNumberingAfterBreak="0">
    <w:nsid w:val="454F2B92"/>
    <w:multiLevelType w:val="singleLevel"/>
    <w:tmpl w:val="99D0544A"/>
    <w:lvl w:ilvl="0">
      <w:start w:val="1"/>
      <w:numFmt w:val="decimal"/>
      <w:lvlText w:val="2.%1."/>
      <w:legacy w:legacy="1" w:legacySpace="0" w:legacyIndent="384"/>
      <w:lvlJc w:val="left"/>
      <w:rPr>
        <w:rFonts w:ascii="Arial" w:hAnsi="Arial" w:cs="Arial" w:hint="default"/>
      </w:rPr>
    </w:lvl>
  </w:abstractNum>
  <w:abstractNum w:abstractNumId="19" w15:restartNumberingAfterBreak="0">
    <w:nsid w:val="45D52D10"/>
    <w:multiLevelType w:val="singleLevel"/>
    <w:tmpl w:val="14B6F94A"/>
    <w:lvl w:ilvl="0">
      <w:start w:val="1"/>
      <w:numFmt w:val="decimal"/>
      <w:lvlText w:val="2.%1."/>
      <w:legacy w:legacy="1" w:legacySpace="0" w:legacyIndent="332"/>
      <w:lvlJc w:val="left"/>
      <w:rPr>
        <w:rFonts w:ascii="Times New Roman" w:hAnsi="Times New Roman" w:cs="Times New Roman" w:hint="default"/>
      </w:rPr>
    </w:lvl>
  </w:abstractNum>
  <w:abstractNum w:abstractNumId="20" w15:restartNumberingAfterBreak="0">
    <w:nsid w:val="4ABE1DD5"/>
    <w:multiLevelType w:val="hybridMultilevel"/>
    <w:tmpl w:val="A77EF79E"/>
    <w:lvl w:ilvl="0" w:tplc="02A6F048">
      <w:start w:val="3"/>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1" w15:restartNumberingAfterBreak="0">
    <w:nsid w:val="4B67645C"/>
    <w:multiLevelType w:val="hybridMultilevel"/>
    <w:tmpl w:val="E20EE50E"/>
    <w:lvl w:ilvl="0" w:tplc="E97A93C4">
      <w:start w:val="1"/>
      <w:numFmt w:val="decimal"/>
      <w:lvlText w:val="%1."/>
      <w:lvlJc w:val="left"/>
      <w:pPr>
        <w:tabs>
          <w:tab w:val="num" w:pos="2460"/>
        </w:tabs>
        <w:ind w:left="2460" w:hanging="17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C397625"/>
    <w:multiLevelType w:val="multilevel"/>
    <w:tmpl w:val="4B54421E"/>
    <w:lvl w:ilvl="0">
      <w:start w:val="6"/>
      <w:numFmt w:val="decimal"/>
      <w:lvlText w:val="%1."/>
      <w:lvlJc w:val="left"/>
      <w:pPr>
        <w:tabs>
          <w:tab w:val="num" w:pos="900"/>
        </w:tabs>
        <w:ind w:left="900" w:hanging="360"/>
      </w:pPr>
      <w:rPr>
        <w:rFonts w:hint="default"/>
        <w:b/>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3" w15:restartNumberingAfterBreak="0">
    <w:nsid w:val="4F244D95"/>
    <w:multiLevelType w:val="singleLevel"/>
    <w:tmpl w:val="422ADA48"/>
    <w:lvl w:ilvl="0">
      <w:start w:val="1"/>
      <w:numFmt w:val="decimal"/>
      <w:lvlText w:val="1.%1."/>
      <w:legacy w:legacy="1" w:legacySpace="0" w:legacyIndent="378"/>
      <w:lvlJc w:val="left"/>
      <w:rPr>
        <w:rFonts w:ascii="Arial" w:hAnsi="Arial" w:cs="Arial" w:hint="default"/>
      </w:rPr>
    </w:lvl>
  </w:abstractNum>
  <w:abstractNum w:abstractNumId="24" w15:restartNumberingAfterBreak="0">
    <w:nsid w:val="50934C8B"/>
    <w:multiLevelType w:val="hybridMultilevel"/>
    <w:tmpl w:val="A10CD762"/>
    <w:lvl w:ilvl="0" w:tplc="C5F4CD9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61651FF"/>
    <w:multiLevelType w:val="hybridMultilevel"/>
    <w:tmpl w:val="90407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8F3284"/>
    <w:multiLevelType w:val="singleLevel"/>
    <w:tmpl w:val="6F1C093A"/>
    <w:lvl w:ilvl="0">
      <w:numFmt w:val="none"/>
      <w:lvlText w:val=""/>
      <w:lvlJc w:val="left"/>
      <w:pPr>
        <w:tabs>
          <w:tab w:val="num" w:pos="360"/>
        </w:tabs>
      </w:pPr>
    </w:lvl>
  </w:abstractNum>
  <w:abstractNum w:abstractNumId="27" w15:restartNumberingAfterBreak="0">
    <w:nsid w:val="5C69713F"/>
    <w:multiLevelType w:val="hybridMultilevel"/>
    <w:tmpl w:val="03F4EBEA"/>
    <w:lvl w:ilvl="0" w:tplc="08CA7744">
      <w:start w:val="1"/>
      <w:numFmt w:val="decimal"/>
      <w:lvlText w:val="%1."/>
      <w:lvlJc w:val="left"/>
      <w:pPr>
        <w:ind w:left="502"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8" w15:restartNumberingAfterBreak="0">
    <w:nsid w:val="5DCA5FD0"/>
    <w:multiLevelType w:val="hybridMultilevel"/>
    <w:tmpl w:val="9D16E7CE"/>
    <w:lvl w:ilvl="0" w:tplc="1018C518">
      <w:start w:val="1"/>
      <w:numFmt w:val="decimal"/>
      <w:lvlText w:val="%1."/>
      <w:lvlJc w:val="left"/>
      <w:pPr>
        <w:ind w:left="1739" w:hanging="990"/>
      </w:pPr>
      <w:rPr>
        <w:rFonts w:hint="default"/>
      </w:r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29" w15:restartNumberingAfterBreak="0">
    <w:nsid w:val="5E6F258E"/>
    <w:multiLevelType w:val="multilevel"/>
    <w:tmpl w:val="C212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66525E"/>
    <w:multiLevelType w:val="multilevel"/>
    <w:tmpl w:val="60E0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F36D22"/>
    <w:multiLevelType w:val="hybridMultilevel"/>
    <w:tmpl w:val="F552D35A"/>
    <w:lvl w:ilvl="0" w:tplc="8C2C1D7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D8C5806"/>
    <w:multiLevelType w:val="hybridMultilevel"/>
    <w:tmpl w:val="55E22FD0"/>
    <w:lvl w:ilvl="0" w:tplc="6E1CA84E">
      <w:start w:val="1"/>
      <w:numFmt w:val="none"/>
      <w:lvlText w:val="2."/>
      <w:lvlJc w:val="left"/>
      <w:pPr>
        <w:tabs>
          <w:tab w:val="num" w:pos="928"/>
        </w:tabs>
        <w:ind w:left="92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15:restartNumberingAfterBreak="0">
    <w:nsid w:val="71E651DD"/>
    <w:multiLevelType w:val="hybridMultilevel"/>
    <w:tmpl w:val="C8307D26"/>
    <w:lvl w:ilvl="0" w:tplc="E0BAFF98">
      <w:start w:val="7"/>
      <w:numFmt w:val="decimal"/>
      <w:lvlText w:val="%1."/>
      <w:lvlJc w:val="left"/>
      <w:pPr>
        <w:tabs>
          <w:tab w:val="num" w:pos="3314"/>
        </w:tabs>
        <w:ind w:left="3314" w:hanging="1140"/>
      </w:pPr>
      <w:rPr>
        <w:rFonts w:hint="default"/>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7D236CEC"/>
    <w:multiLevelType w:val="hybridMultilevel"/>
    <w:tmpl w:val="DCDEE96A"/>
    <w:lvl w:ilvl="0" w:tplc="F0FA2AD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7ED572A6"/>
    <w:multiLevelType w:val="hybridMultilevel"/>
    <w:tmpl w:val="0D3E718E"/>
    <w:lvl w:ilvl="0" w:tplc="7F06AEA2">
      <w:start w:val="1"/>
      <w:numFmt w:val="bullet"/>
      <w:lvlText w:val=""/>
      <w:lvlJc w:val="left"/>
      <w:pPr>
        <w:ind w:left="720" w:hanging="360"/>
      </w:pPr>
      <w:rPr>
        <w:rFonts w:ascii="Symbol" w:hAnsi="Symbol" w:hint="default"/>
      </w:rPr>
    </w:lvl>
    <w:lvl w:ilvl="1" w:tplc="7F06AEA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22"/>
  </w:num>
  <w:num w:numId="4">
    <w:abstractNumId w:val="19"/>
  </w:num>
  <w:num w:numId="5">
    <w:abstractNumId w:val="19"/>
    <w:lvlOverride w:ilvl="0">
      <w:lvl w:ilvl="0">
        <w:start w:val="1"/>
        <w:numFmt w:val="decimal"/>
        <w:lvlText w:val="2.%1."/>
        <w:legacy w:legacy="1" w:legacySpace="0" w:legacyIndent="331"/>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7">
    <w:abstractNumId w:val="12"/>
  </w:num>
  <w:num w:numId="8">
    <w:abstractNumId w:val="0"/>
    <w:lvlOverride w:ilvl="0">
      <w:lvl w:ilvl="0">
        <w:start w:val="65535"/>
        <w:numFmt w:val="bullet"/>
        <w:lvlText w:val="-"/>
        <w:legacy w:legacy="1" w:legacySpace="0" w:legacyIndent="101"/>
        <w:lvlJc w:val="left"/>
        <w:rPr>
          <w:rFonts w:ascii="Times New Roman" w:hAnsi="Times New Roman" w:cs="Times New Roman" w:hint="default"/>
        </w:rPr>
      </w:lvl>
    </w:lvlOverride>
  </w:num>
  <w:num w:numId="9">
    <w:abstractNumId w:val="28"/>
  </w:num>
  <w:num w:numId="10">
    <w:abstractNumId w:val="1"/>
  </w:num>
  <w:num w:numId="11">
    <w:abstractNumId w:val="29"/>
  </w:num>
  <w:num w:numId="12">
    <w:abstractNumId w:val="5"/>
  </w:num>
  <w:num w:numId="13">
    <w:abstractNumId w:val="30"/>
  </w:num>
  <w:num w:numId="14">
    <w:abstractNumId w:val="32"/>
  </w:num>
  <w:num w:numId="15">
    <w:abstractNumId w:val="20"/>
  </w:num>
  <w:num w:numId="16">
    <w:abstractNumId w:val="25"/>
  </w:num>
  <w:num w:numId="17">
    <w:abstractNumId w:val="23"/>
  </w:num>
  <w:num w:numId="18">
    <w:abstractNumId w:val="26"/>
  </w:num>
  <w:num w:numId="19">
    <w:abstractNumId w:val="18"/>
  </w:num>
  <w:num w:numId="20">
    <w:abstractNumId w:val="4"/>
  </w:num>
  <w:num w:numId="21">
    <w:abstractNumId w:val="0"/>
    <w:lvlOverride w:ilvl="0">
      <w:lvl w:ilvl="0">
        <w:start w:val="65535"/>
        <w:numFmt w:val="bullet"/>
        <w:lvlText w:val="-"/>
        <w:legacy w:legacy="1" w:legacySpace="0" w:legacyIndent="121"/>
        <w:lvlJc w:val="left"/>
        <w:rPr>
          <w:rFonts w:ascii="Arial" w:hAnsi="Arial" w:cs="Arial" w:hint="default"/>
        </w:rPr>
      </w:lvl>
    </w:lvlOverride>
  </w:num>
  <w:num w:numId="22">
    <w:abstractNumId w:val="0"/>
    <w:lvlOverride w:ilvl="0">
      <w:lvl w:ilvl="0">
        <w:start w:val="65535"/>
        <w:numFmt w:val="bullet"/>
        <w:lvlText w:val="-"/>
        <w:legacy w:legacy="1" w:legacySpace="0" w:legacyIndent="120"/>
        <w:lvlJc w:val="left"/>
        <w:rPr>
          <w:rFonts w:ascii="Arial" w:hAnsi="Arial" w:cs="Arial" w:hint="default"/>
        </w:rPr>
      </w:lvl>
    </w:lvlOverride>
  </w:num>
  <w:num w:numId="23">
    <w:abstractNumId w:val="9"/>
  </w:num>
  <w:num w:numId="24">
    <w:abstractNumId w:val="6"/>
  </w:num>
  <w:num w:numId="25">
    <w:abstractNumId w:val="15"/>
  </w:num>
  <w:num w:numId="26">
    <w:abstractNumId w:val="33"/>
  </w:num>
  <w:num w:numId="27">
    <w:abstractNumId w:val="21"/>
  </w:num>
  <w:num w:numId="28">
    <w:abstractNumId w:val="17"/>
  </w:num>
  <w:num w:numId="29">
    <w:abstractNumId w:val="16"/>
  </w:num>
  <w:num w:numId="30">
    <w:abstractNumId w:val="3"/>
  </w:num>
  <w:num w:numId="31">
    <w:abstractNumId w:val="27"/>
  </w:num>
  <w:num w:numId="32">
    <w:abstractNumId w:val="35"/>
  </w:num>
  <w:num w:numId="33">
    <w:abstractNumId w:val="13"/>
  </w:num>
  <w:num w:numId="34">
    <w:abstractNumId w:val="14"/>
  </w:num>
  <w:num w:numId="35">
    <w:abstractNumId w:val="10"/>
  </w:num>
  <w:num w:numId="36">
    <w:abstractNumId w:val="2"/>
  </w:num>
  <w:num w:numId="37">
    <w:abstractNumId w:val="7"/>
  </w:num>
  <w:num w:numId="38">
    <w:abstractNumId w:val="34"/>
  </w:num>
  <w:num w:numId="39">
    <w:abstractNumId w:val="8"/>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270"/>
    <w:rsid w:val="00002B10"/>
    <w:rsid w:val="00021582"/>
    <w:rsid w:val="0002293D"/>
    <w:rsid w:val="00031673"/>
    <w:rsid w:val="000411DC"/>
    <w:rsid w:val="00061172"/>
    <w:rsid w:val="00070E13"/>
    <w:rsid w:val="00080489"/>
    <w:rsid w:val="00083F80"/>
    <w:rsid w:val="000B1078"/>
    <w:rsid w:val="000D0D13"/>
    <w:rsid w:val="000D5D91"/>
    <w:rsid w:val="000D6198"/>
    <w:rsid w:val="000E116C"/>
    <w:rsid w:val="000E3B4B"/>
    <w:rsid w:val="000E7DCA"/>
    <w:rsid w:val="00112487"/>
    <w:rsid w:val="001214F5"/>
    <w:rsid w:val="00125091"/>
    <w:rsid w:val="00125F45"/>
    <w:rsid w:val="00141130"/>
    <w:rsid w:val="001A0914"/>
    <w:rsid w:val="001A1A5B"/>
    <w:rsid w:val="001A6571"/>
    <w:rsid w:val="001B469A"/>
    <w:rsid w:val="001C4C60"/>
    <w:rsid w:val="001D4DE3"/>
    <w:rsid w:val="001E2F20"/>
    <w:rsid w:val="00204AFD"/>
    <w:rsid w:val="00210875"/>
    <w:rsid w:val="00215C61"/>
    <w:rsid w:val="002164F1"/>
    <w:rsid w:val="00222BA9"/>
    <w:rsid w:val="0025009A"/>
    <w:rsid w:val="002664FA"/>
    <w:rsid w:val="00267184"/>
    <w:rsid w:val="0027689F"/>
    <w:rsid w:val="002803DB"/>
    <w:rsid w:val="0028056D"/>
    <w:rsid w:val="00281472"/>
    <w:rsid w:val="002A359A"/>
    <w:rsid w:val="002C067F"/>
    <w:rsid w:val="002C2BA3"/>
    <w:rsid w:val="002D0CBA"/>
    <w:rsid w:val="002D0EF2"/>
    <w:rsid w:val="002E15E8"/>
    <w:rsid w:val="0030364F"/>
    <w:rsid w:val="00345911"/>
    <w:rsid w:val="003514A2"/>
    <w:rsid w:val="00385E50"/>
    <w:rsid w:val="003B72D8"/>
    <w:rsid w:val="003C1B4C"/>
    <w:rsid w:val="003D6888"/>
    <w:rsid w:val="003E6D6F"/>
    <w:rsid w:val="00412339"/>
    <w:rsid w:val="004231DF"/>
    <w:rsid w:val="0042701C"/>
    <w:rsid w:val="00427100"/>
    <w:rsid w:val="0044603F"/>
    <w:rsid w:val="00450642"/>
    <w:rsid w:val="004553FC"/>
    <w:rsid w:val="004840CB"/>
    <w:rsid w:val="004A2F90"/>
    <w:rsid w:val="004B1564"/>
    <w:rsid w:val="004D6739"/>
    <w:rsid w:val="004E1021"/>
    <w:rsid w:val="004E7EF1"/>
    <w:rsid w:val="004F2939"/>
    <w:rsid w:val="004F5CDD"/>
    <w:rsid w:val="00504270"/>
    <w:rsid w:val="00506D81"/>
    <w:rsid w:val="00513FAE"/>
    <w:rsid w:val="0051592B"/>
    <w:rsid w:val="005235C7"/>
    <w:rsid w:val="00530F3F"/>
    <w:rsid w:val="0054351F"/>
    <w:rsid w:val="00545407"/>
    <w:rsid w:val="00552A56"/>
    <w:rsid w:val="00562255"/>
    <w:rsid w:val="00565B07"/>
    <w:rsid w:val="00570BF6"/>
    <w:rsid w:val="00583A70"/>
    <w:rsid w:val="0058512A"/>
    <w:rsid w:val="00594661"/>
    <w:rsid w:val="0059739B"/>
    <w:rsid w:val="005B12D6"/>
    <w:rsid w:val="005B7BAF"/>
    <w:rsid w:val="005C4311"/>
    <w:rsid w:val="005D4383"/>
    <w:rsid w:val="005F0AF1"/>
    <w:rsid w:val="00605D4C"/>
    <w:rsid w:val="00617930"/>
    <w:rsid w:val="00620A7A"/>
    <w:rsid w:val="00622862"/>
    <w:rsid w:val="006408FA"/>
    <w:rsid w:val="00651C61"/>
    <w:rsid w:val="00651E62"/>
    <w:rsid w:val="0065298B"/>
    <w:rsid w:val="006543AB"/>
    <w:rsid w:val="006574B8"/>
    <w:rsid w:val="006758E5"/>
    <w:rsid w:val="00697E1A"/>
    <w:rsid w:val="006A17B9"/>
    <w:rsid w:val="006B53DA"/>
    <w:rsid w:val="006D101D"/>
    <w:rsid w:val="006D17CF"/>
    <w:rsid w:val="006F1E36"/>
    <w:rsid w:val="006F5E24"/>
    <w:rsid w:val="006F7351"/>
    <w:rsid w:val="00726BEE"/>
    <w:rsid w:val="00727628"/>
    <w:rsid w:val="00736B63"/>
    <w:rsid w:val="007724C3"/>
    <w:rsid w:val="007734C7"/>
    <w:rsid w:val="007838AD"/>
    <w:rsid w:val="00796385"/>
    <w:rsid w:val="007A53B6"/>
    <w:rsid w:val="007B35B7"/>
    <w:rsid w:val="007B7FBF"/>
    <w:rsid w:val="007C530D"/>
    <w:rsid w:val="007F05FF"/>
    <w:rsid w:val="007F425D"/>
    <w:rsid w:val="007F5637"/>
    <w:rsid w:val="007F69DE"/>
    <w:rsid w:val="00804F84"/>
    <w:rsid w:val="0081048C"/>
    <w:rsid w:val="00817D5F"/>
    <w:rsid w:val="0082211B"/>
    <w:rsid w:val="008233D1"/>
    <w:rsid w:val="0082545F"/>
    <w:rsid w:val="00832DDD"/>
    <w:rsid w:val="00837E12"/>
    <w:rsid w:val="008418DA"/>
    <w:rsid w:val="008457EF"/>
    <w:rsid w:val="00846B0A"/>
    <w:rsid w:val="008554CB"/>
    <w:rsid w:val="00871404"/>
    <w:rsid w:val="00887061"/>
    <w:rsid w:val="00895377"/>
    <w:rsid w:val="00896D4B"/>
    <w:rsid w:val="008A03A7"/>
    <w:rsid w:val="008A2922"/>
    <w:rsid w:val="008A39F3"/>
    <w:rsid w:val="008A6B6B"/>
    <w:rsid w:val="008B6046"/>
    <w:rsid w:val="008B70FB"/>
    <w:rsid w:val="008E2085"/>
    <w:rsid w:val="008F478D"/>
    <w:rsid w:val="009038B9"/>
    <w:rsid w:val="00903903"/>
    <w:rsid w:val="009152D4"/>
    <w:rsid w:val="00916C04"/>
    <w:rsid w:val="00922E58"/>
    <w:rsid w:val="009335FB"/>
    <w:rsid w:val="00950498"/>
    <w:rsid w:val="00965E9F"/>
    <w:rsid w:val="0098273B"/>
    <w:rsid w:val="009828C1"/>
    <w:rsid w:val="00982F82"/>
    <w:rsid w:val="0098391E"/>
    <w:rsid w:val="00994D78"/>
    <w:rsid w:val="009A376B"/>
    <w:rsid w:val="009A5CC0"/>
    <w:rsid w:val="009F1F10"/>
    <w:rsid w:val="009F438B"/>
    <w:rsid w:val="00A03B4B"/>
    <w:rsid w:val="00A114FF"/>
    <w:rsid w:val="00A11EF6"/>
    <w:rsid w:val="00A156F7"/>
    <w:rsid w:val="00A22F29"/>
    <w:rsid w:val="00A24646"/>
    <w:rsid w:val="00A2465B"/>
    <w:rsid w:val="00A37B2F"/>
    <w:rsid w:val="00A50ACF"/>
    <w:rsid w:val="00A52142"/>
    <w:rsid w:val="00A73A22"/>
    <w:rsid w:val="00A74004"/>
    <w:rsid w:val="00A765CC"/>
    <w:rsid w:val="00A9433D"/>
    <w:rsid w:val="00AA56CE"/>
    <w:rsid w:val="00AA754D"/>
    <w:rsid w:val="00AD6E03"/>
    <w:rsid w:val="00AF2B8B"/>
    <w:rsid w:val="00B01FD0"/>
    <w:rsid w:val="00B038AB"/>
    <w:rsid w:val="00B14147"/>
    <w:rsid w:val="00B144EC"/>
    <w:rsid w:val="00B15F8E"/>
    <w:rsid w:val="00B24A44"/>
    <w:rsid w:val="00B33E91"/>
    <w:rsid w:val="00B44CD8"/>
    <w:rsid w:val="00B457D5"/>
    <w:rsid w:val="00B52F1A"/>
    <w:rsid w:val="00B54985"/>
    <w:rsid w:val="00B5790A"/>
    <w:rsid w:val="00B66D03"/>
    <w:rsid w:val="00B84ABB"/>
    <w:rsid w:val="00B944C2"/>
    <w:rsid w:val="00BA2F51"/>
    <w:rsid w:val="00BC279D"/>
    <w:rsid w:val="00BD54B0"/>
    <w:rsid w:val="00BE066F"/>
    <w:rsid w:val="00BF5AC4"/>
    <w:rsid w:val="00C01741"/>
    <w:rsid w:val="00C01C82"/>
    <w:rsid w:val="00C05B44"/>
    <w:rsid w:val="00C107BC"/>
    <w:rsid w:val="00C15ADE"/>
    <w:rsid w:val="00C23A07"/>
    <w:rsid w:val="00C6702F"/>
    <w:rsid w:val="00C90E3F"/>
    <w:rsid w:val="00CD012F"/>
    <w:rsid w:val="00CD0BCE"/>
    <w:rsid w:val="00CD1D04"/>
    <w:rsid w:val="00CD3A02"/>
    <w:rsid w:val="00CD5BF1"/>
    <w:rsid w:val="00CF1983"/>
    <w:rsid w:val="00D00379"/>
    <w:rsid w:val="00D017AD"/>
    <w:rsid w:val="00D03DB1"/>
    <w:rsid w:val="00D31413"/>
    <w:rsid w:val="00D36D13"/>
    <w:rsid w:val="00D67C52"/>
    <w:rsid w:val="00D95D06"/>
    <w:rsid w:val="00DC037A"/>
    <w:rsid w:val="00DF150E"/>
    <w:rsid w:val="00DF2466"/>
    <w:rsid w:val="00DF3ADC"/>
    <w:rsid w:val="00DF564D"/>
    <w:rsid w:val="00E02257"/>
    <w:rsid w:val="00E03610"/>
    <w:rsid w:val="00E13C31"/>
    <w:rsid w:val="00E1787B"/>
    <w:rsid w:val="00E32D2E"/>
    <w:rsid w:val="00E43881"/>
    <w:rsid w:val="00E5546D"/>
    <w:rsid w:val="00E6616E"/>
    <w:rsid w:val="00E77E85"/>
    <w:rsid w:val="00E83D1B"/>
    <w:rsid w:val="00E91E49"/>
    <w:rsid w:val="00E96300"/>
    <w:rsid w:val="00EC0C18"/>
    <w:rsid w:val="00EE20D9"/>
    <w:rsid w:val="00EE3F3B"/>
    <w:rsid w:val="00EE4F72"/>
    <w:rsid w:val="00F024A0"/>
    <w:rsid w:val="00F20E97"/>
    <w:rsid w:val="00F256EA"/>
    <w:rsid w:val="00F4076B"/>
    <w:rsid w:val="00F41D36"/>
    <w:rsid w:val="00F56832"/>
    <w:rsid w:val="00F73412"/>
    <w:rsid w:val="00F8170C"/>
    <w:rsid w:val="00F90867"/>
    <w:rsid w:val="00F93CED"/>
    <w:rsid w:val="00FB3E61"/>
    <w:rsid w:val="00FB7420"/>
    <w:rsid w:val="00FB76F1"/>
    <w:rsid w:val="00FC1B33"/>
    <w:rsid w:val="00FC621D"/>
    <w:rsid w:val="00FD1DCD"/>
    <w:rsid w:val="00FE0FDE"/>
    <w:rsid w:val="00FE7E6E"/>
    <w:rsid w:val="00FF2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AAE9A"/>
  <w15:docId w15:val="{39D6293D-FB9A-4A7F-AFFF-13074EC6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466"/>
  </w:style>
  <w:style w:type="paragraph" w:styleId="1">
    <w:name w:val="heading 1"/>
    <w:basedOn w:val="a"/>
    <w:next w:val="a"/>
    <w:link w:val="10"/>
    <w:qFormat/>
    <w:rsid w:val="006758E5"/>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qFormat/>
    <w:rsid w:val="008A6B6B"/>
    <w:pPr>
      <w:keepNext/>
      <w:widowControl w:val="0"/>
      <w:autoSpaceDE w:val="0"/>
      <w:autoSpaceDN w:val="0"/>
      <w:adjustRightInd w:val="0"/>
      <w:spacing w:before="240" w:after="60" w:line="300" w:lineRule="auto"/>
      <w:ind w:left="40" w:firstLine="500"/>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A6B6B"/>
    <w:pPr>
      <w:keepNext/>
      <w:widowControl w:val="0"/>
      <w:autoSpaceDE w:val="0"/>
      <w:autoSpaceDN w:val="0"/>
      <w:adjustRightInd w:val="0"/>
      <w:spacing w:before="240" w:after="60" w:line="300" w:lineRule="auto"/>
      <w:ind w:left="40" w:firstLine="500"/>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8A6B6B"/>
    <w:pPr>
      <w:keepNext/>
      <w:widowControl w:val="0"/>
      <w:autoSpaceDE w:val="0"/>
      <w:autoSpaceDN w:val="0"/>
      <w:adjustRightInd w:val="0"/>
      <w:spacing w:before="240" w:after="60" w:line="300" w:lineRule="auto"/>
      <w:ind w:left="40" w:firstLine="500"/>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paragraph" w:styleId="a6">
    <w:name w:val="header"/>
    <w:basedOn w:val="a"/>
    <w:link w:val="a7"/>
    <w:uiPriority w:val="99"/>
    <w:unhideWhenUsed/>
    <w:rsid w:val="00A156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156F7"/>
  </w:style>
  <w:style w:type="paragraph" w:styleId="a8">
    <w:name w:val="footer"/>
    <w:basedOn w:val="a"/>
    <w:link w:val="a9"/>
    <w:unhideWhenUsed/>
    <w:rsid w:val="00A156F7"/>
    <w:pPr>
      <w:tabs>
        <w:tab w:val="center" w:pos="4677"/>
        <w:tab w:val="right" w:pos="9355"/>
      </w:tabs>
      <w:spacing w:after="0" w:line="240" w:lineRule="auto"/>
    </w:pPr>
  </w:style>
  <w:style w:type="character" w:customStyle="1" w:styleId="a9">
    <w:name w:val="Нижний колонтитул Знак"/>
    <w:basedOn w:val="a0"/>
    <w:link w:val="a8"/>
    <w:rsid w:val="00A156F7"/>
  </w:style>
  <w:style w:type="character" w:styleId="aa">
    <w:name w:val="page number"/>
    <w:basedOn w:val="a0"/>
    <w:rsid w:val="00EE3F3B"/>
  </w:style>
  <w:style w:type="character" w:customStyle="1" w:styleId="10">
    <w:name w:val="Заголовок 1 Знак"/>
    <w:basedOn w:val="a0"/>
    <w:link w:val="1"/>
    <w:rsid w:val="006758E5"/>
    <w:rPr>
      <w:rFonts w:ascii="Times New Roman" w:eastAsia="Times New Roman" w:hAnsi="Times New Roman" w:cs="Times New Roman"/>
      <w:sz w:val="32"/>
      <w:szCs w:val="24"/>
      <w:lang w:eastAsia="ru-RU"/>
    </w:rPr>
  </w:style>
  <w:style w:type="numbering" w:customStyle="1" w:styleId="11">
    <w:name w:val="Нет списка1"/>
    <w:next w:val="a2"/>
    <w:semiHidden/>
    <w:rsid w:val="006758E5"/>
  </w:style>
  <w:style w:type="paragraph" w:styleId="ab">
    <w:name w:val="Body Text"/>
    <w:basedOn w:val="a"/>
    <w:link w:val="ac"/>
    <w:rsid w:val="006758E5"/>
    <w:pPr>
      <w:widowControl w:val="0"/>
      <w:spacing w:before="160" w:after="0" w:line="256" w:lineRule="auto"/>
      <w:jc w:val="center"/>
    </w:pPr>
    <w:rPr>
      <w:rFonts w:ascii="Arial" w:eastAsia="Times New Roman" w:hAnsi="Arial" w:cs="Times New Roman"/>
      <w:b/>
      <w:sz w:val="24"/>
      <w:szCs w:val="20"/>
      <w:lang w:eastAsia="ru-RU"/>
    </w:rPr>
  </w:style>
  <w:style w:type="character" w:customStyle="1" w:styleId="ac">
    <w:name w:val="Основной текст Знак"/>
    <w:basedOn w:val="a0"/>
    <w:link w:val="ab"/>
    <w:rsid w:val="006758E5"/>
    <w:rPr>
      <w:rFonts w:ascii="Arial" w:eastAsia="Times New Roman" w:hAnsi="Arial" w:cs="Times New Roman"/>
      <w:b/>
      <w:sz w:val="24"/>
      <w:szCs w:val="20"/>
      <w:lang w:eastAsia="ru-RU"/>
    </w:rPr>
  </w:style>
  <w:style w:type="paragraph" w:customStyle="1" w:styleId="FR2">
    <w:name w:val="FR2"/>
    <w:rsid w:val="006758E5"/>
    <w:pPr>
      <w:widowControl w:val="0"/>
      <w:spacing w:before="360" w:after="0" w:line="240" w:lineRule="auto"/>
      <w:jc w:val="center"/>
    </w:pPr>
    <w:rPr>
      <w:rFonts w:ascii="Arial" w:eastAsia="Times New Roman" w:hAnsi="Arial" w:cs="Times New Roman"/>
      <w:sz w:val="20"/>
      <w:szCs w:val="20"/>
      <w:lang w:eastAsia="ru-RU"/>
    </w:rPr>
  </w:style>
  <w:style w:type="table" w:styleId="ad">
    <w:name w:val="Table Grid"/>
    <w:basedOn w:val="a1"/>
    <w:rsid w:val="006758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5274,bqiaagaaeyqcaaagiaiaaan/eqaaby0raaaaaaaaaaaaaaaaaaaaaaaaaaaaaaaaaaaaaaaaaaaaaaaaaaaaaaaaaaaaaaaaaaaaaaaaaaaaaaaaaaaaaaaaaaaaaaaaaaaaaaaaaaaaaaaaaaaaaaaaaaaaaaaaaaaaaaaaaaaaaaaaaaaaaaaaaaaaaaaaaaaaaaaaaaaaaaaaaaaaaaaaaaaaaaaaaaaaaaaa"/>
    <w:basedOn w:val="a"/>
    <w:rsid w:val="000316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031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8A6B6B"/>
    <w:rPr>
      <w:rFonts w:ascii="Arial" w:eastAsia="Times New Roman" w:hAnsi="Arial" w:cs="Arial"/>
      <w:b/>
      <w:bCs/>
      <w:i/>
      <w:iCs/>
      <w:sz w:val="28"/>
      <w:szCs w:val="28"/>
      <w:lang w:eastAsia="ru-RU"/>
    </w:rPr>
  </w:style>
  <w:style w:type="character" w:customStyle="1" w:styleId="30">
    <w:name w:val="Заголовок 3 Знак"/>
    <w:basedOn w:val="a0"/>
    <w:link w:val="3"/>
    <w:rsid w:val="008A6B6B"/>
    <w:rPr>
      <w:rFonts w:ascii="Arial" w:eastAsia="Times New Roman" w:hAnsi="Arial" w:cs="Arial"/>
      <w:b/>
      <w:bCs/>
      <w:sz w:val="26"/>
      <w:szCs w:val="26"/>
      <w:lang w:eastAsia="ru-RU"/>
    </w:rPr>
  </w:style>
  <w:style w:type="character" w:customStyle="1" w:styleId="40">
    <w:name w:val="Заголовок 4 Знак"/>
    <w:basedOn w:val="a0"/>
    <w:link w:val="4"/>
    <w:semiHidden/>
    <w:rsid w:val="008A6B6B"/>
    <w:rPr>
      <w:rFonts w:ascii="Calibri" w:eastAsia="Times New Roman" w:hAnsi="Calibri" w:cs="Times New Roman"/>
      <w:b/>
      <w:bCs/>
      <w:sz w:val="28"/>
      <w:szCs w:val="28"/>
      <w:lang w:eastAsia="ru-RU"/>
    </w:rPr>
  </w:style>
  <w:style w:type="numbering" w:customStyle="1" w:styleId="21">
    <w:name w:val="Нет списка2"/>
    <w:next w:val="a2"/>
    <w:semiHidden/>
    <w:rsid w:val="008A6B6B"/>
  </w:style>
  <w:style w:type="paragraph" w:customStyle="1" w:styleId="FR1">
    <w:name w:val="FR1"/>
    <w:rsid w:val="008A6B6B"/>
    <w:pPr>
      <w:widowControl w:val="0"/>
      <w:autoSpaceDE w:val="0"/>
      <w:autoSpaceDN w:val="0"/>
      <w:adjustRightInd w:val="0"/>
      <w:spacing w:after="0" w:line="360" w:lineRule="auto"/>
      <w:ind w:right="400"/>
      <w:jc w:val="center"/>
    </w:pPr>
    <w:rPr>
      <w:rFonts w:ascii="Times New Roman" w:eastAsia="Times New Roman" w:hAnsi="Times New Roman" w:cs="Times New Roman"/>
      <w:sz w:val="32"/>
      <w:szCs w:val="32"/>
      <w:lang w:eastAsia="ru-RU"/>
    </w:rPr>
  </w:style>
  <w:style w:type="paragraph" w:styleId="af">
    <w:name w:val="Body Text Indent"/>
    <w:basedOn w:val="a"/>
    <w:link w:val="af0"/>
    <w:rsid w:val="008A6B6B"/>
    <w:pPr>
      <w:widowControl w:val="0"/>
      <w:autoSpaceDE w:val="0"/>
      <w:autoSpaceDN w:val="0"/>
      <w:adjustRightInd w:val="0"/>
      <w:spacing w:after="0" w:line="259" w:lineRule="auto"/>
      <w:ind w:left="200" w:firstLine="520"/>
      <w:jc w:val="both"/>
    </w:pPr>
    <w:rPr>
      <w:rFonts w:ascii="Times New Roman" w:eastAsia="Times New Roman" w:hAnsi="Times New Roman" w:cs="Times New Roman"/>
      <w:sz w:val="24"/>
      <w:szCs w:val="16"/>
      <w:lang w:eastAsia="ru-RU"/>
    </w:rPr>
  </w:style>
  <w:style w:type="character" w:customStyle="1" w:styleId="af0">
    <w:name w:val="Основной текст с отступом Знак"/>
    <w:basedOn w:val="a0"/>
    <w:link w:val="af"/>
    <w:rsid w:val="008A6B6B"/>
    <w:rPr>
      <w:rFonts w:ascii="Times New Roman" w:eastAsia="Times New Roman" w:hAnsi="Times New Roman" w:cs="Times New Roman"/>
      <w:sz w:val="24"/>
      <w:szCs w:val="16"/>
      <w:lang w:eastAsia="ru-RU"/>
    </w:rPr>
  </w:style>
  <w:style w:type="paragraph" w:styleId="22">
    <w:name w:val="Body Text Indent 2"/>
    <w:basedOn w:val="a"/>
    <w:link w:val="23"/>
    <w:rsid w:val="008A6B6B"/>
    <w:pPr>
      <w:widowControl w:val="0"/>
      <w:autoSpaceDE w:val="0"/>
      <w:autoSpaceDN w:val="0"/>
      <w:adjustRightInd w:val="0"/>
      <w:spacing w:after="0" w:line="360" w:lineRule="auto"/>
      <w:ind w:firstLine="567"/>
      <w:jc w:val="both"/>
    </w:pPr>
    <w:rPr>
      <w:rFonts w:ascii="Times New Roman" w:eastAsia="Times New Roman" w:hAnsi="Times New Roman" w:cs="Times New Roman"/>
      <w:sz w:val="24"/>
      <w:szCs w:val="16"/>
      <w:lang w:eastAsia="ru-RU"/>
    </w:rPr>
  </w:style>
  <w:style w:type="character" w:customStyle="1" w:styleId="23">
    <w:name w:val="Основной текст с отступом 2 Знак"/>
    <w:basedOn w:val="a0"/>
    <w:link w:val="22"/>
    <w:rsid w:val="008A6B6B"/>
    <w:rPr>
      <w:rFonts w:ascii="Times New Roman" w:eastAsia="Times New Roman" w:hAnsi="Times New Roman" w:cs="Times New Roman"/>
      <w:sz w:val="24"/>
      <w:szCs w:val="16"/>
      <w:lang w:eastAsia="ru-RU"/>
    </w:rPr>
  </w:style>
  <w:style w:type="paragraph" w:styleId="31">
    <w:name w:val="Body Text Indent 3"/>
    <w:basedOn w:val="a"/>
    <w:link w:val="32"/>
    <w:rsid w:val="008A6B6B"/>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16"/>
      <w:lang w:eastAsia="ru-RU"/>
    </w:rPr>
  </w:style>
  <w:style w:type="character" w:customStyle="1" w:styleId="32">
    <w:name w:val="Основной текст с отступом 3 Знак"/>
    <w:basedOn w:val="a0"/>
    <w:link w:val="31"/>
    <w:rsid w:val="008A6B6B"/>
    <w:rPr>
      <w:rFonts w:ascii="Times New Roman" w:eastAsia="Times New Roman" w:hAnsi="Times New Roman" w:cs="Times New Roman"/>
      <w:sz w:val="24"/>
      <w:szCs w:val="16"/>
      <w:lang w:eastAsia="ru-RU"/>
    </w:rPr>
  </w:style>
  <w:style w:type="table" w:customStyle="1" w:styleId="12">
    <w:name w:val="Сетка таблицы1"/>
    <w:basedOn w:val="a1"/>
    <w:next w:val="ad"/>
    <w:rsid w:val="008A6B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basedOn w:val="a"/>
    <w:next w:val="ae"/>
    <w:uiPriority w:val="99"/>
    <w:unhideWhenUsed/>
    <w:rsid w:val="008A6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8A6B6B"/>
  </w:style>
  <w:style w:type="character" w:styleId="af2">
    <w:name w:val="Strong"/>
    <w:uiPriority w:val="22"/>
    <w:qFormat/>
    <w:rsid w:val="008A6B6B"/>
    <w:rPr>
      <w:b/>
      <w:bCs/>
    </w:rPr>
  </w:style>
  <w:style w:type="paragraph" w:customStyle="1" w:styleId="rtecenter">
    <w:name w:val="rtecenter"/>
    <w:basedOn w:val="a"/>
    <w:rsid w:val="008A6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9">
    <w:name w:val="Font Style29"/>
    <w:uiPriority w:val="99"/>
    <w:rsid w:val="008A6B6B"/>
    <w:rPr>
      <w:rFonts w:ascii="Times New Roman" w:hAnsi="Times New Roman" w:cs="Times New Roman"/>
      <w:b/>
      <w:bCs/>
      <w:sz w:val="24"/>
      <w:szCs w:val="24"/>
    </w:rPr>
  </w:style>
  <w:style w:type="paragraph" w:customStyle="1" w:styleId="Style9">
    <w:name w:val="Style9"/>
    <w:basedOn w:val="a"/>
    <w:uiPriority w:val="99"/>
    <w:rsid w:val="008A6B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Стиль1"/>
    <w:rsid w:val="008A6B6B"/>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uiPriority w:val="99"/>
    <w:rsid w:val="008A6B6B"/>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af3">
    <w:name w:val="Прижатый влево"/>
    <w:basedOn w:val="a"/>
    <w:next w:val="a"/>
    <w:uiPriority w:val="99"/>
    <w:rsid w:val="008A6B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00">
    <w:name w:val="a0"/>
    <w:basedOn w:val="a"/>
    <w:rsid w:val="008A6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w:basedOn w:val="a"/>
    <w:rsid w:val="008A6B6B"/>
    <w:pPr>
      <w:spacing w:after="160" w:line="240" w:lineRule="exact"/>
    </w:pPr>
    <w:rPr>
      <w:rFonts w:ascii="Verdana" w:eastAsia="Times New Roman" w:hAnsi="Verdana" w:cs="Verdana"/>
      <w:sz w:val="20"/>
      <w:szCs w:val="20"/>
      <w:lang w:val="en-US"/>
    </w:rPr>
  </w:style>
  <w:style w:type="character" w:styleId="af5">
    <w:name w:val="Hyperlink"/>
    <w:rsid w:val="008A6B6B"/>
    <w:rPr>
      <w:color w:val="0000FF"/>
      <w:u w:val="single"/>
    </w:rPr>
  </w:style>
  <w:style w:type="numbering" w:customStyle="1" w:styleId="110">
    <w:name w:val="Нет списка11"/>
    <w:next w:val="a2"/>
    <w:semiHidden/>
    <w:rsid w:val="008A6B6B"/>
  </w:style>
  <w:style w:type="table" w:customStyle="1" w:styleId="111">
    <w:name w:val="Сетка таблицы11"/>
    <w:basedOn w:val="a1"/>
    <w:next w:val="ad"/>
    <w:rsid w:val="008A6B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cl">
    <w:name w:val="text3cl"/>
    <w:basedOn w:val="a"/>
    <w:rsid w:val="008A6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2"/>
    <w:basedOn w:val="a"/>
    <w:link w:val="25"/>
    <w:rsid w:val="008A6B6B"/>
    <w:pPr>
      <w:widowControl w:val="0"/>
      <w:autoSpaceDE w:val="0"/>
      <w:autoSpaceDN w:val="0"/>
      <w:adjustRightInd w:val="0"/>
      <w:spacing w:after="120" w:line="480" w:lineRule="auto"/>
    </w:pPr>
    <w:rPr>
      <w:rFonts w:ascii="Arial" w:eastAsia="Times New Roman" w:hAnsi="Arial" w:cs="Arial"/>
      <w:sz w:val="20"/>
      <w:szCs w:val="20"/>
      <w:lang w:eastAsia="ru-RU"/>
    </w:rPr>
  </w:style>
  <w:style w:type="character" w:customStyle="1" w:styleId="25">
    <w:name w:val="Основной текст 2 Знак"/>
    <w:basedOn w:val="a0"/>
    <w:link w:val="24"/>
    <w:rsid w:val="008A6B6B"/>
    <w:rPr>
      <w:rFonts w:ascii="Arial" w:eastAsia="Times New Roman" w:hAnsi="Arial" w:cs="Arial"/>
      <w:sz w:val="20"/>
      <w:szCs w:val="20"/>
      <w:lang w:eastAsia="ru-RU"/>
    </w:rPr>
  </w:style>
  <w:style w:type="table" w:customStyle="1" w:styleId="1110">
    <w:name w:val="Сетка таблицы111"/>
    <w:basedOn w:val="a1"/>
    <w:next w:val="ad"/>
    <w:uiPriority w:val="39"/>
    <w:rsid w:val="008A6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8A6B6B"/>
  </w:style>
  <w:style w:type="table" w:customStyle="1" w:styleId="26">
    <w:name w:val="Сетка таблицы2"/>
    <w:basedOn w:val="a1"/>
    <w:next w:val="ad"/>
    <w:uiPriority w:val="39"/>
    <w:rsid w:val="008A6B6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d"/>
    <w:uiPriority w:val="39"/>
    <w:rsid w:val="008A6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d"/>
    <w:uiPriority w:val="39"/>
    <w:rsid w:val="008A6B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6A17B9"/>
    <w:rPr>
      <w:sz w:val="16"/>
      <w:szCs w:val="16"/>
    </w:rPr>
  </w:style>
  <w:style w:type="paragraph" w:styleId="af7">
    <w:name w:val="annotation text"/>
    <w:basedOn w:val="a"/>
    <w:link w:val="af8"/>
    <w:uiPriority w:val="99"/>
    <w:semiHidden/>
    <w:unhideWhenUsed/>
    <w:rsid w:val="006A17B9"/>
    <w:pPr>
      <w:spacing w:line="240" w:lineRule="auto"/>
    </w:pPr>
    <w:rPr>
      <w:sz w:val="20"/>
      <w:szCs w:val="20"/>
    </w:rPr>
  </w:style>
  <w:style w:type="character" w:customStyle="1" w:styleId="af8">
    <w:name w:val="Текст примечания Знак"/>
    <w:basedOn w:val="a0"/>
    <w:link w:val="af7"/>
    <w:uiPriority w:val="99"/>
    <w:semiHidden/>
    <w:rsid w:val="006A17B9"/>
    <w:rPr>
      <w:sz w:val="20"/>
      <w:szCs w:val="20"/>
    </w:rPr>
  </w:style>
  <w:style w:type="paragraph" w:styleId="af9">
    <w:name w:val="annotation subject"/>
    <w:basedOn w:val="af7"/>
    <w:next w:val="af7"/>
    <w:link w:val="afa"/>
    <w:uiPriority w:val="99"/>
    <w:semiHidden/>
    <w:unhideWhenUsed/>
    <w:rsid w:val="006A17B9"/>
    <w:rPr>
      <w:b/>
      <w:bCs/>
    </w:rPr>
  </w:style>
  <w:style w:type="character" w:customStyle="1" w:styleId="afa">
    <w:name w:val="Тема примечания Знак"/>
    <w:basedOn w:val="af8"/>
    <w:link w:val="af9"/>
    <w:uiPriority w:val="99"/>
    <w:semiHidden/>
    <w:rsid w:val="006A17B9"/>
    <w:rPr>
      <w:b/>
      <w:bCs/>
      <w:sz w:val="20"/>
      <w:szCs w:val="20"/>
    </w:rPr>
  </w:style>
  <w:style w:type="character" w:customStyle="1" w:styleId="14">
    <w:name w:val="Неразрешенное упоминание1"/>
    <w:basedOn w:val="a0"/>
    <w:uiPriority w:val="99"/>
    <w:semiHidden/>
    <w:unhideWhenUsed/>
    <w:rsid w:val="006A17B9"/>
    <w:rPr>
      <w:color w:val="605E5C"/>
      <w:shd w:val="clear" w:color="auto" w:fill="E1DFDD"/>
    </w:rPr>
  </w:style>
  <w:style w:type="character" w:styleId="afb">
    <w:name w:val="FollowedHyperlink"/>
    <w:basedOn w:val="a0"/>
    <w:uiPriority w:val="99"/>
    <w:semiHidden/>
    <w:unhideWhenUsed/>
    <w:rsid w:val="006A1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33056">
      <w:bodyDiv w:val="1"/>
      <w:marLeft w:val="0"/>
      <w:marRight w:val="0"/>
      <w:marTop w:val="0"/>
      <w:marBottom w:val="0"/>
      <w:divBdr>
        <w:top w:val="none" w:sz="0" w:space="0" w:color="auto"/>
        <w:left w:val="none" w:sz="0" w:space="0" w:color="auto"/>
        <w:bottom w:val="none" w:sz="0" w:space="0" w:color="auto"/>
        <w:right w:val="none" w:sz="0" w:space="0" w:color="auto"/>
      </w:divBdr>
    </w:div>
    <w:div w:id="17786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1DA87C1AC8EB2EF0F1EA90D8BB69D3A4C25D00D92733701BFDBA9BEE2592E13F880052088B1A751B7F59F3460F2D7BACC1F27AE7B25C0A7243636EuCG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1DA87C1AC8EB2EF0F1F49DCED737DCA6C0070BD1293E2142A0BCCCB17594B46DC85E0B4ACB09741C615BF244u0G7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khprim.ru/index.php/2014-02-13-06-49-32/maloe-predprinimatelstvo/munitsipalnaya-tselevaya-programma-sodejstvie-mps-na-territorii-mmr/14174-postanovlenie-918-pa-ot-20-10-2020-ob-utverzhdenii-munitsipalnoj-programmy-sodejstvie-razvitiyu-malogo-i-srednego-predprinimatelstva-na-territorii-mikhajlovskogo-munitsipalnogo-rajona-na-2021-2023-god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D5E5-2AD1-4F55-837E-4310D171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4027</Words>
  <Characters>22958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User</cp:lastModifiedBy>
  <cp:revision>15</cp:revision>
  <cp:lastPrinted>2023-07-18T02:59:00Z</cp:lastPrinted>
  <dcterms:created xsi:type="dcterms:W3CDTF">2023-07-17T22:11:00Z</dcterms:created>
  <dcterms:modified xsi:type="dcterms:W3CDTF">2023-08-01T02:00:00Z</dcterms:modified>
</cp:coreProperties>
</file>